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0E58A2D9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13325C">
        <w:rPr>
          <w:b/>
          <w:bCs/>
          <w:szCs w:val="24"/>
        </w:rPr>
        <w:t xml:space="preserve">Zorganizowanie i administrowanie Strefą Płatnego Parkowania </w:t>
      </w:r>
      <w:r w:rsidR="0013325C" w:rsidRPr="007D7FE0">
        <w:rPr>
          <w:b/>
          <w:bCs/>
          <w:szCs w:val="24"/>
        </w:rPr>
        <w:t>w Ciechocinku</w:t>
      </w:r>
      <w:bookmarkStart w:id="0" w:name="_GoBack"/>
      <w:bookmarkEnd w:id="0"/>
      <w:r w:rsidR="0075011F" w:rsidRPr="002935F4">
        <w:rPr>
          <w:color w:val="000000"/>
          <w:sz w:val="22"/>
        </w:rPr>
        <w:t xml:space="preserve"> prowadzonym w trybie przetargu nieograniczonego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3325C"/>
    <w:rsid w:val="001A22E2"/>
    <w:rsid w:val="002935F4"/>
    <w:rsid w:val="003709DC"/>
    <w:rsid w:val="00660E47"/>
    <w:rsid w:val="0075011F"/>
    <w:rsid w:val="007A7105"/>
    <w:rsid w:val="0089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446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9</cp:revision>
  <cp:lastPrinted>2019-02-06T07:55:00Z</cp:lastPrinted>
  <dcterms:created xsi:type="dcterms:W3CDTF">2018-06-05T09:04:00Z</dcterms:created>
  <dcterms:modified xsi:type="dcterms:W3CDTF">2020-10-23T10:15:00Z</dcterms:modified>
</cp:coreProperties>
</file>