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5288">
        <w:rPr>
          <w:color w:val="000000"/>
        </w:rPr>
        <w:t>Bydgoszcz, 11</w:t>
      </w:r>
      <w:bookmarkStart w:id="0" w:name="_GoBack"/>
      <w:bookmarkEnd w:id="0"/>
      <w:r w:rsidR="004D2D4E">
        <w:rPr>
          <w:color w:val="000000"/>
        </w:rPr>
        <w:t xml:space="preserve"> marca</w:t>
      </w:r>
      <w:r w:rsidR="006D09DF">
        <w:rPr>
          <w:color w:val="000000"/>
        </w:rPr>
        <w:t xml:space="preserve"> 2021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6D09DF" w:rsidRPr="002A6B1F" w:rsidRDefault="002924BF" w:rsidP="007A5BF5">
      <w:pPr>
        <w:pStyle w:val="Jednostka"/>
        <w:jc w:val="both"/>
        <w:rPr>
          <w:rFonts w:asciiTheme="minorHAnsi" w:hAnsiTheme="minorHAnsi"/>
          <w:b/>
          <w:color w:val="000000"/>
        </w:rPr>
      </w:pPr>
      <w:r w:rsidRPr="002A6B1F">
        <w:rPr>
          <w:rFonts w:asciiTheme="minorHAnsi" w:hAnsiTheme="minorHAnsi"/>
          <w:b/>
          <w:color w:val="000000"/>
        </w:rPr>
        <w:t>ZUS wznawia wyjazdy do sanatorium</w:t>
      </w:r>
    </w:p>
    <w:p w:rsidR="007021CC" w:rsidRPr="002A6B1F" w:rsidRDefault="007021CC" w:rsidP="007A5BF5">
      <w:pPr>
        <w:pStyle w:val="Jednostka"/>
        <w:jc w:val="both"/>
        <w:rPr>
          <w:rFonts w:asciiTheme="minorHAnsi" w:hAnsiTheme="minorHAnsi"/>
          <w:b/>
          <w:color w:val="000000"/>
        </w:rPr>
      </w:pPr>
    </w:p>
    <w:p w:rsidR="0045298D" w:rsidRDefault="00027C2F" w:rsidP="008C3710">
      <w:pPr>
        <w:spacing w:before="0" w:beforeAutospacing="0" w:after="0" w:afterAutospacing="0"/>
        <w:rPr>
          <w:rFonts w:asciiTheme="minorHAnsi" w:hAnsiTheme="minorHAnsi" w:cs="Arial"/>
          <w:b/>
          <w:sz w:val="20"/>
        </w:rPr>
      </w:pPr>
      <w:r w:rsidRPr="002A6B1F">
        <w:rPr>
          <w:rFonts w:asciiTheme="minorHAnsi" w:hAnsiTheme="minorHAnsi" w:cs="Arial"/>
          <w:b/>
          <w:sz w:val="20"/>
        </w:rPr>
        <w:t xml:space="preserve">Od 15 marca Zakład Ubezpieczeń Społecznych wznawia wyjazdy do ośrodków rehabilitacyjnych w systemie stacjonarnym. </w:t>
      </w:r>
      <w:r w:rsidR="0045298D" w:rsidRPr="0045298D">
        <w:rPr>
          <w:rFonts w:asciiTheme="minorHAnsi" w:hAnsiTheme="minorHAnsi" w:cs="Arial"/>
          <w:b/>
          <w:sz w:val="20"/>
        </w:rPr>
        <w:t>Osoby, które będą z nich korzystać muszą pamiętać o kilku ważnych rzeczach.</w:t>
      </w:r>
    </w:p>
    <w:p w:rsidR="0045298D" w:rsidRDefault="0045298D" w:rsidP="008C3710">
      <w:pPr>
        <w:spacing w:before="0" w:beforeAutospacing="0" w:after="0" w:afterAutospacing="0"/>
        <w:rPr>
          <w:rFonts w:asciiTheme="minorHAnsi" w:hAnsiTheme="minorHAnsi" w:cs="Arial"/>
          <w:b/>
          <w:sz w:val="20"/>
        </w:rPr>
      </w:pPr>
    </w:p>
    <w:p w:rsidR="0045298D" w:rsidRDefault="00027C2F" w:rsidP="0045298D">
      <w:pPr>
        <w:spacing w:before="0" w:beforeAutospacing="0" w:after="0" w:afterAutospacing="0"/>
        <w:rPr>
          <w:rFonts w:asciiTheme="minorHAnsi" w:hAnsiTheme="minorHAnsi" w:cs="Arial"/>
          <w:bCs/>
          <w:sz w:val="20"/>
        </w:rPr>
      </w:pPr>
      <w:r w:rsidRPr="002A6B1F">
        <w:rPr>
          <w:rFonts w:asciiTheme="minorHAnsi" w:hAnsiTheme="minorHAnsi" w:cs="Arial"/>
          <w:bCs/>
          <w:sz w:val="20"/>
        </w:rPr>
        <w:t>Osobie, która została skierowana na rehabilitację lec</w:t>
      </w:r>
      <w:r w:rsidR="0045298D">
        <w:rPr>
          <w:rFonts w:asciiTheme="minorHAnsi" w:hAnsiTheme="minorHAnsi" w:cs="Arial"/>
          <w:bCs/>
          <w:sz w:val="20"/>
        </w:rPr>
        <w:t xml:space="preserve">zniczą w systemie stacjonarnym, </w:t>
      </w:r>
      <w:r w:rsidRPr="002A6B1F">
        <w:rPr>
          <w:rFonts w:asciiTheme="minorHAnsi" w:hAnsiTheme="minorHAnsi" w:cs="Arial"/>
          <w:bCs/>
          <w:sz w:val="20"/>
        </w:rPr>
        <w:t>ZUS przekaże zawiadomienie o skierowaniu na rehabilitację wraz z ulotką informacyjną. Takie zawiadomienia dostaną również te osoby, które otrzymały je wcześniej, a ze względu na wstrzymanie wyjazdów nie mogły z nich skorzystać.</w:t>
      </w:r>
      <w:r w:rsidR="0045298D">
        <w:rPr>
          <w:rFonts w:asciiTheme="minorHAnsi" w:hAnsiTheme="minorHAnsi" w:cs="Arial"/>
          <w:bCs/>
          <w:sz w:val="20"/>
        </w:rPr>
        <w:t xml:space="preserve"> </w:t>
      </w:r>
    </w:p>
    <w:p w:rsidR="0045298D" w:rsidRDefault="0045298D" w:rsidP="0045298D">
      <w:pPr>
        <w:spacing w:before="0" w:beforeAutospacing="0" w:after="0" w:afterAutospacing="0"/>
        <w:rPr>
          <w:rFonts w:asciiTheme="minorHAnsi" w:hAnsiTheme="minorHAnsi" w:cs="Arial"/>
          <w:bCs/>
          <w:sz w:val="20"/>
        </w:rPr>
      </w:pPr>
    </w:p>
    <w:p w:rsidR="0045298D" w:rsidRDefault="00027C2F" w:rsidP="0045298D">
      <w:pPr>
        <w:spacing w:before="0" w:beforeAutospacing="0" w:after="0" w:afterAutospacing="0"/>
        <w:rPr>
          <w:rFonts w:asciiTheme="minorHAnsi" w:hAnsiTheme="minorHAnsi" w:cs="Arial"/>
          <w:bCs/>
          <w:sz w:val="20"/>
        </w:rPr>
      </w:pPr>
      <w:r w:rsidRPr="002A6B1F">
        <w:rPr>
          <w:rFonts w:asciiTheme="minorHAnsi" w:hAnsiTheme="minorHAnsi" w:cs="Arial"/>
          <w:bCs/>
          <w:sz w:val="20"/>
        </w:rPr>
        <w:t>Po otrzymaniu zawiadomienia należy przekazać swój numer telefonu do oddziału ZUS, który skierował na rehabilitację albo do ośrodka rehabilitacyjnego, do którego jest skierowanie.</w:t>
      </w:r>
      <w:r w:rsidR="00E57BDF" w:rsidRPr="002A6B1F">
        <w:rPr>
          <w:rFonts w:asciiTheme="minorHAnsi" w:hAnsiTheme="minorHAnsi" w:cs="Arial"/>
          <w:bCs/>
          <w:sz w:val="20"/>
        </w:rPr>
        <w:t xml:space="preserve"> </w:t>
      </w:r>
      <w:r w:rsidR="0045298D">
        <w:rPr>
          <w:rFonts w:asciiTheme="minorHAnsi" w:hAnsiTheme="minorHAnsi" w:cs="Arial"/>
          <w:bCs/>
          <w:sz w:val="20"/>
        </w:rPr>
        <w:t>W</w:t>
      </w:r>
      <w:r w:rsidRPr="002A6B1F">
        <w:rPr>
          <w:rFonts w:asciiTheme="minorHAnsi" w:hAnsiTheme="minorHAnsi" w:cs="Arial"/>
          <w:bCs/>
          <w:sz w:val="20"/>
        </w:rPr>
        <w:t xml:space="preserve">arunkiem rozpoczęcia rehabilitacji leczniczej w systemie stacjonarnym jest negatywny wynik testu diagnostycznego </w:t>
      </w:r>
      <w:r w:rsidR="0045298D">
        <w:rPr>
          <w:rFonts w:asciiTheme="minorHAnsi" w:hAnsiTheme="minorHAnsi" w:cs="Arial"/>
          <w:bCs/>
          <w:sz w:val="20"/>
        </w:rPr>
        <w:br/>
      </w:r>
      <w:r w:rsidRPr="002A6B1F">
        <w:rPr>
          <w:rFonts w:asciiTheme="minorHAnsi" w:hAnsiTheme="minorHAnsi" w:cs="Arial"/>
          <w:bCs/>
          <w:sz w:val="20"/>
        </w:rPr>
        <w:t xml:space="preserve">w kierunku </w:t>
      </w:r>
      <w:r w:rsidR="0045298D" w:rsidRPr="0045298D">
        <w:rPr>
          <w:rFonts w:asciiTheme="minorHAnsi" w:hAnsiTheme="minorHAnsi" w:cs="Arial"/>
          <w:bCs/>
          <w:sz w:val="20"/>
        </w:rPr>
        <w:t>SARS-CoV-2.</w:t>
      </w:r>
      <w:r w:rsidR="0045298D">
        <w:rPr>
          <w:rFonts w:asciiTheme="minorHAnsi" w:hAnsiTheme="minorHAnsi" w:cs="Arial"/>
          <w:bCs/>
          <w:sz w:val="20"/>
        </w:rPr>
        <w:t xml:space="preserve"> </w:t>
      </w:r>
      <w:r w:rsidRPr="002A6B1F">
        <w:rPr>
          <w:rFonts w:asciiTheme="minorHAnsi" w:hAnsiTheme="minorHAnsi" w:cs="Arial"/>
          <w:bCs/>
          <w:sz w:val="20"/>
        </w:rPr>
        <w:t>Dlatego przed wyjazdem do ośrodka rehabilitacyjnego konieczne jest wykonanie testu. O zleceniu wykonania testu poin</w:t>
      </w:r>
      <w:r w:rsidR="00E57BDF" w:rsidRPr="002A6B1F">
        <w:rPr>
          <w:rFonts w:asciiTheme="minorHAnsi" w:hAnsiTheme="minorHAnsi" w:cs="Arial"/>
          <w:bCs/>
          <w:sz w:val="20"/>
        </w:rPr>
        <w:t>formuje ośrodek rehabilitacyjny</w:t>
      </w:r>
      <w:r w:rsidR="0045298D">
        <w:rPr>
          <w:rFonts w:asciiTheme="minorHAnsi" w:hAnsiTheme="minorHAnsi" w:cs="Arial"/>
          <w:bCs/>
          <w:sz w:val="20"/>
        </w:rPr>
        <w:t xml:space="preserve"> – informuje Krystyna Michałek, rzecznik regionalny ZUS województwa kujawsko-pomorskiego.</w:t>
      </w:r>
    </w:p>
    <w:p w:rsidR="0045298D" w:rsidRDefault="0045298D" w:rsidP="0045298D">
      <w:pPr>
        <w:spacing w:before="0" w:beforeAutospacing="0" w:after="0" w:afterAutospacing="0"/>
        <w:rPr>
          <w:rFonts w:asciiTheme="minorHAnsi" w:hAnsiTheme="minorHAnsi" w:cs="Arial"/>
          <w:bCs/>
          <w:sz w:val="20"/>
        </w:rPr>
      </w:pPr>
    </w:p>
    <w:p w:rsidR="0045298D" w:rsidRDefault="00027C2F" w:rsidP="002A6B1F">
      <w:pPr>
        <w:spacing w:before="0" w:beforeAutospacing="0" w:after="0" w:afterAutospacing="0"/>
        <w:rPr>
          <w:rFonts w:asciiTheme="minorHAnsi" w:hAnsiTheme="minorHAnsi" w:cs="Arial"/>
          <w:bCs/>
          <w:sz w:val="20"/>
        </w:rPr>
      </w:pPr>
      <w:r w:rsidRPr="002A6B1F">
        <w:rPr>
          <w:rFonts w:asciiTheme="minorHAnsi" w:hAnsiTheme="minorHAnsi" w:cs="Arial"/>
          <w:bCs/>
          <w:sz w:val="20"/>
        </w:rPr>
        <w:t>Taki test jest bezpłatny. Aby go wykonać należy zgłosić się do punktu pobrań nie wcześniej niż cztery dni p</w:t>
      </w:r>
      <w:r w:rsidR="005B5184">
        <w:rPr>
          <w:rFonts w:asciiTheme="minorHAnsi" w:hAnsiTheme="minorHAnsi" w:cs="Arial"/>
          <w:bCs/>
          <w:sz w:val="20"/>
        </w:rPr>
        <w:t>rzed terminem rozpoczęcia</w:t>
      </w:r>
      <w:r w:rsidRPr="002A6B1F">
        <w:rPr>
          <w:rFonts w:asciiTheme="minorHAnsi" w:hAnsiTheme="minorHAnsi" w:cs="Arial"/>
          <w:bCs/>
          <w:sz w:val="20"/>
        </w:rPr>
        <w:t xml:space="preserve"> turnusu rehabilitacyjnego.</w:t>
      </w:r>
      <w:r w:rsidR="008C3710" w:rsidRPr="002A6B1F">
        <w:rPr>
          <w:rFonts w:asciiTheme="minorHAnsi" w:hAnsiTheme="minorHAnsi" w:cs="Arial"/>
          <w:bCs/>
          <w:sz w:val="20"/>
        </w:rPr>
        <w:t xml:space="preserve"> </w:t>
      </w:r>
      <w:r w:rsidRPr="002A6B1F">
        <w:rPr>
          <w:rFonts w:asciiTheme="minorHAnsi" w:hAnsiTheme="minorHAnsi" w:cs="Arial"/>
          <w:bCs/>
          <w:sz w:val="20"/>
        </w:rPr>
        <w:t>Na badanie należy zabrać dokument tożsamości ze zdjęciem oraz zawiadomienie o skierowaniu na rehabilitację leczniczą. O wyniku testu poinformuje telefonicznie ośrodek rehabilitacyjny.</w:t>
      </w:r>
      <w:r w:rsidR="008C3710" w:rsidRPr="002A6B1F">
        <w:rPr>
          <w:rFonts w:asciiTheme="minorHAnsi" w:hAnsiTheme="minorHAnsi" w:cs="Arial"/>
          <w:bCs/>
          <w:sz w:val="20"/>
        </w:rPr>
        <w:t xml:space="preserve"> </w:t>
      </w:r>
    </w:p>
    <w:p w:rsidR="0045298D" w:rsidRDefault="0045298D" w:rsidP="002A6B1F">
      <w:pPr>
        <w:spacing w:before="0" w:beforeAutospacing="0" w:after="0" w:afterAutospacing="0"/>
        <w:rPr>
          <w:rFonts w:asciiTheme="minorHAnsi" w:hAnsiTheme="minorHAnsi" w:cs="Arial"/>
          <w:bCs/>
          <w:sz w:val="20"/>
        </w:rPr>
      </w:pPr>
    </w:p>
    <w:p w:rsidR="002E5D89" w:rsidRPr="002A6B1F" w:rsidRDefault="00027C2F" w:rsidP="002A6B1F">
      <w:pPr>
        <w:spacing w:before="0" w:beforeAutospacing="0" w:after="0" w:afterAutospacing="0"/>
        <w:rPr>
          <w:b/>
          <w:color w:val="auto"/>
          <w:sz w:val="20"/>
        </w:rPr>
      </w:pPr>
      <w:r w:rsidRPr="002A6B1F">
        <w:rPr>
          <w:rFonts w:asciiTheme="minorHAnsi" w:hAnsiTheme="minorHAnsi" w:cs="Arial"/>
          <w:bCs/>
          <w:sz w:val="20"/>
        </w:rPr>
        <w:t>Co ważne, nie należy planować wyjazdu zanim ośrodek nie poinformuje o negatywnym wyniku testu. Osoby, które przebywają na kwarantannie albo w izolacji muszą pozostać w domu. Ci, którzy nie mogą jechać na rehabilitację powinni poinformować o tym ZUS. Istotne jest również to, że należy poinformować ośrodek rehabilitacyjny o zmianie numeru telefonu.</w:t>
      </w:r>
    </w:p>
    <w:p w:rsidR="0045298D" w:rsidRPr="0045298D" w:rsidRDefault="0045298D" w:rsidP="0045298D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C50DED" w:rsidRDefault="00C50DED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p w:rsidR="00A739D2" w:rsidRDefault="00A739D2" w:rsidP="00312194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</w:p>
    <w:sectPr w:rsidR="00A739D2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51" w:rsidRDefault="00AB2B51">
      <w:pPr>
        <w:spacing w:before="0" w:after="0"/>
      </w:pPr>
      <w:r>
        <w:separator/>
      </w:r>
    </w:p>
  </w:endnote>
  <w:endnote w:type="continuationSeparator" w:id="0">
    <w:p w:rsidR="00AB2B51" w:rsidRDefault="00AB2B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E57BDF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AB2B51">
      <w:fldChar w:fldCharType="begin"/>
    </w:r>
    <w:r w:rsidR="00AB2B51">
      <w:instrText xml:space="preserve"> NUMPAGES  \* MERGEFORMAT </w:instrText>
    </w:r>
    <w:r w:rsidR="00AB2B51">
      <w:fldChar w:fldCharType="separate"/>
    </w:r>
    <w:r w:rsidR="00E57BDF" w:rsidRPr="00E57BDF">
      <w:rPr>
        <w:rStyle w:val="StopkastronyZnak"/>
        <w:noProof/>
      </w:rPr>
      <w:t>2</w:t>
    </w:r>
    <w:r w:rsidR="00AB2B51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E7C4D97" wp14:editId="41B97AE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ul. Św.Trójcy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51" w:rsidRDefault="00AB2B51">
      <w:pPr>
        <w:spacing w:before="0" w:after="0"/>
      </w:pPr>
      <w:r>
        <w:separator/>
      </w:r>
    </w:p>
  </w:footnote>
  <w:footnote w:type="continuationSeparator" w:id="0">
    <w:p w:rsidR="00AB2B51" w:rsidRDefault="00AB2B5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EC7"/>
    <w:multiLevelType w:val="hybridMultilevel"/>
    <w:tmpl w:val="2C5E9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B3D44"/>
    <w:multiLevelType w:val="hybridMultilevel"/>
    <w:tmpl w:val="326A8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57108"/>
    <w:multiLevelType w:val="hybridMultilevel"/>
    <w:tmpl w:val="0A5E2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81115"/>
    <w:multiLevelType w:val="hybridMultilevel"/>
    <w:tmpl w:val="1F508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E1ED6"/>
    <w:multiLevelType w:val="hybridMultilevel"/>
    <w:tmpl w:val="720A6A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3789F"/>
    <w:multiLevelType w:val="hybridMultilevel"/>
    <w:tmpl w:val="CD8AE2F0"/>
    <w:lvl w:ilvl="0" w:tplc="7EB0A99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A11D2"/>
    <w:multiLevelType w:val="hybridMultilevel"/>
    <w:tmpl w:val="3808F8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7848B1"/>
    <w:multiLevelType w:val="hybridMultilevel"/>
    <w:tmpl w:val="F55699A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9E6B56"/>
    <w:multiLevelType w:val="hybridMultilevel"/>
    <w:tmpl w:val="1C30C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8"/>
  </w:num>
  <w:num w:numId="3">
    <w:abstractNumId w:val="15"/>
  </w:num>
  <w:num w:numId="4">
    <w:abstractNumId w:val="28"/>
  </w:num>
  <w:num w:numId="5">
    <w:abstractNumId w:val="11"/>
  </w:num>
  <w:num w:numId="6">
    <w:abstractNumId w:val="26"/>
  </w:num>
  <w:num w:numId="7">
    <w:abstractNumId w:val="42"/>
  </w:num>
  <w:num w:numId="8">
    <w:abstractNumId w:val="43"/>
  </w:num>
  <w:num w:numId="9">
    <w:abstractNumId w:val="41"/>
  </w:num>
  <w:num w:numId="10">
    <w:abstractNumId w:val="39"/>
  </w:num>
  <w:num w:numId="11">
    <w:abstractNumId w:val="36"/>
  </w:num>
  <w:num w:numId="12">
    <w:abstractNumId w:val="18"/>
  </w:num>
  <w:num w:numId="13">
    <w:abstractNumId w:val="8"/>
  </w:num>
  <w:num w:numId="14">
    <w:abstractNumId w:val="6"/>
  </w:num>
  <w:num w:numId="15">
    <w:abstractNumId w:val="25"/>
  </w:num>
  <w:num w:numId="16">
    <w:abstractNumId w:val="19"/>
  </w:num>
  <w:num w:numId="17">
    <w:abstractNumId w:val="32"/>
  </w:num>
  <w:num w:numId="18">
    <w:abstractNumId w:val="0"/>
  </w:num>
  <w:num w:numId="19">
    <w:abstractNumId w:val="34"/>
  </w:num>
  <w:num w:numId="20">
    <w:abstractNumId w:val="16"/>
  </w:num>
  <w:num w:numId="21">
    <w:abstractNumId w:val="24"/>
  </w:num>
  <w:num w:numId="22">
    <w:abstractNumId w:val="3"/>
  </w:num>
  <w:num w:numId="23">
    <w:abstractNumId w:val="21"/>
  </w:num>
  <w:num w:numId="24">
    <w:abstractNumId w:val="9"/>
  </w:num>
  <w:num w:numId="25">
    <w:abstractNumId w:val="10"/>
  </w:num>
  <w:num w:numId="26">
    <w:abstractNumId w:val="5"/>
  </w:num>
  <w:num w:numId="27">
    <w:abstractNumId w:val="35"/>
  </w:num>
  <w:num w:numId="28">
    <w:abstractNumId w:val="27"/>
  </w:num>
  <w:num w:numId="29">
    <w:abstractNumId w:val="33"/>
  </w:num>
  <w:num w:numId="30">
    <w:abstractNumId w:val="37"/>
  </w:num>
  <w:num w:numId="31">
    <w:abstractNumId w:val="22"/>
  </w:num>
  <w:num w:numId="32">
    <w:abstractNumId w:val="13"/>
  </w:num>
  <w:num w:numId="33">
    <w:abstractNumId w:val="31"/>
  </w:num>
  <w:num w:numId="34">
    <w:abstractNumId w:val="4"/>
  </w:num>
  <w:num w:numId="35">
    <w:abstractNumId w:val="20"/>
  </w:num>
  <w:num w:numId="36">
    <w:abstractNumId w:val="40"/>
  </w:num>
  <w:num w:numId="37">
    <w:abstractNumId w:val="1"/>
  </w:num>
  <w:num w:numId="38">
    <w:abstractNumId w:val="7"/>
  </w:num>
  <w:num w:numId="39">
    <w:abstractNumId w:val="14"/>
  </w:num>
  <w:num w:numId="40">
    <w:abstractNumId w:val="12"/>
  </w:num>
  <w:num w:numId="41">
    <w:abstractNumId w:val="29"/>
  </w:num>
  <w:num w:numId="42">
    <w:abstractNumId w:val="23"/>
  </w:num>
  <w:num w:numId="43">
    <w:abstractNumId w:val="30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07CCF"/>
    <w:rsid w:val="0001013A"/>
    <w:rsid w:val="00010B50"/>
    <w:rsid w:val="00010B7D"/>
    <w:rsid w:val="00010B9C"/>
    <w:rsid w:val="0001119C"/>
    <w:rsid w:val="00011C4F"/>
    <w:rsid w:val="00011F3E"/>
    <w:rsid w:val="0001216E"/>
    <w:rsid w:val="000129F8"/>
    <w:rsid w:val="00013493"/>
    <w:rsid w:val="00013ECC"/>
    <w:rsid w:val="000144CC"/>
    <w:rsid w:val="00014A2B"/>
    <w:rsid w:val="000150E5"/>
    <w:rsid w:val="000151AE"/>
    <w:rsid w:val="0001663F"/>
    <w:rsid w:val="00016EAF"/>
    <w:rsid w:val="00020580"/>
    <w:rsid w:val="000206B6"/>
    <w:rsid w:val="000218E6"/>
    <w:rsid w:val="00021F25"/>
    <w:rsid w:val="00022222"/>
    <w:rsid w:val="00023C5E"/>
    <w:rsid w:val="00023C60"/>
    <w:rsid w:val="00023D91"/>
    <w:rsid w:val="0002423A"/>
    <w:rsid w:val="00025DB4"/>
    <w:rsid w:val="00027C2F"/>
    <w:rsid w:val="00030694"/>
    <w:rsid w:val="0003123F"/>
    <w:rsid w:val="000328E4"/>
    <w:rsid w:val="00032D08"/>
    <w:rsid w:val="00033685"/>
    <w:rsid w:val="000337AB"/>
    <w:rsid w:val="000342DD"/>
    <w:rsid w:val="00034333"/>
    <w:rsid w:val="00034818"/>
    <w:rsid w:val="00034AC0"/>
    <w:rsid w:val="00034F14"/>
    <w:rsid w:val="00035445"/>
    <w:rsid w:val="000370A2"/>
    <w:rsid w:val="00037FBA"/>
    <w:rsid w:val="00040634"/>
    <w:rsid w:val="00040870"/>
    <w:rsid w:val="00042B7D"/>
    <w:rsid w:val="00044275"/>
    <w:rsid w:val="0004437E"/>
    <w:rsid w:val="00044828"/>
    <w:rsid w:val="000460CC"/>
    <w:rsid w:val="0004652E"/>
    <w:rsid w:val="000466CE"/>
    <w:rsid w:val="00047D51"/>
    <w:rsid w:val="00047D61"/>
    <w:rsid w:val="00052259"/>
    <w:rsid w:val="00053449"/>
    <w:rsid w:val="00054792"/>
    <w:rsid w:val="000552A4"/>
    <w:rsid w:val="00056329"/>
    <w:rsid w:val="00056F35"/>
    <w:rsid w:val="000576D2"/>
    <w:rsid w:val="0005776B"/>
    <w:rsid w:val="00057DCF"/>
    <w:rsid w:val="00057EF7"/>
    <w:rsid w:val="00060504"/>
    <w:rsid w:val="000611F6"/>
    <w:rsid w:val="00061720"/>
    <w:rsid w:val="00062886"/>
    <w:rsid w:val="00063B12"/>
    <w:rsid w:val="000643A0"/>
    <w:rsid w:val="000647A0"/>
    <w:rsid w:val="00065040"/>
    <w:rsid w:val="000650D2"/>
    <w:rsid w:val="00065483"/>
    <w:rsid w:val="00066B82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0D30"/>
    <w:rsid w:val="0008179A"/>
    <w:rsid w:val="000819A5"/>
    <w:rsid w:val="00082C3C"/>
    <w:rsid w:val="00083F02"/>
    <w:rsid w:val="00084BA5"/>
    <w:rsid w:val="00090003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2F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180"/>
    <w:rsid w:val="000A65D9"/>
    <w:rsid w:val="000A6D1F"/>
    <w:rsid w:val="000A6FFC"/>
    <w:rsid w:val="000A7E2C"/>
    <w:rsid w:val="000A7F44"/>
    <w:rsid w:val="000B010E"/>
    <w:rsid w:val="000B0F5F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B690B"/>
    <w:rsid w:val="000B7B74"/>
    <w:rsid w:val="000C1090"/>
    <w:rsid w:val="000C1762"/>
    <w:rsid w:val="000C273A"/>
    <w:rsid w:val="000C2F86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2125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30E"/>
    <w:rsid w:val="000E4FCE"/>
    <w:rsid w:val="000E5571"/>
    <w:rsid w:val="000E5B92"/>
    <w:rsid w:val="000E5D97"/>
    <w:rsid w:val="000E6181"/>
    <w:rsid w:val="000F1456"/>
    <w:rsid w:val="000F237A"/>
    <w:rsid w:val="000F32F2"/>
    <w:rsid w:val="000F3BE5"/>
    <w:rsid w:val="000F3F95"/>
    <w:rsid w:val="000F422A"/>
    <w:rsid w:val="000F4912"/>
    <w:rsid w:val="000F53D5"/>
    <w:rsid w:val="000F6D95"/>
    <w:rsid w:val="000F71C3"/>
    <w:rsid w:val="000F73F2"/>
    <w:rsid w:val="0010087B"/>
    <w:rsid w:val="00101DAC"/>
    <w:rsid w:val="001027B9"/>
    <w:rsid w:val="001033EE"/>
    <w:rsid w:val="00103B88"/>
    <w:rsid w:val="00104097"/>
    <w:rsid w:val="00105B1D"/>
    <w:rsid w:val="00105BE6"/>
    <w:rsid w:val="001064F6"/>
    <w:rsid w:val="00107754"/>
    <w:rsid w:val="00107CDE"/>
    <w:rsid w:val="00110AA8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642F"/>
    <w:rsid w:val="001174C1"/>
    <w:rsid w:val="0011782E"/>
    <w:rsid w:val="0011789D"/>
    <w:rsid w:val="00117E26"/>
    <w:rsid w:val="00117F13"/>
    <w:rsid w:val="0012055F"/>
    <w:rsid w:val="001207A2"/>
    <w:rsid w:val="0012284A"/>
    <w:rsid w:val="00122BDE"/>
    <w:rsid w:val="001233F5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7B4D"/>
    <w:rsid w:val="0014372A"/>
    <w:rsid w:val="00144409"/>
    <w:rsid w:val="001450DC"/>
    <w:rsid w:val="001456F9"/>
    <w:rsid w:val="001465AB"/>
    <w:rsid w:val="001465D1"/>
    <w:rsid w:val="00146B6C"/>
    <w:rsid w:val="001470F4"/>
    <w:rsid w:val="00147291"/>
    <w:rsid w:val="00147446"/>
    <w:rsid w:val="001477C6"/>
    <w:rsid w:val="001479E4"/>
    <w:rsid w:val="00147F11"/>
    <w:rsid w:val="001503FB"/>
    <w:rsid w:val="001510BB"/>
    <w:rsid w:val="00151146"/>
    <w:rsid w:val="001511FF"/>
    <w:rsid w:val="001513D9"/>
    <w:rsid w:val="001519D5"/>
    <w:rsid w:val="00152DEF"/>
    <w:rsid w:val="00153CC3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DC3"/>
    <w:rsid w:val="00157E3B"/>
    <w:rsid w:val="00160BF3"/>
    <w:rsid w:val="001611E1"/>
    <w:rsid w:val="00161497"/>
    <w:rsid w:val="001628E0"/>
    <w:rsid w:val="0016374A"/>
    <w:rsid w:val="0016447D"/>
    <w:rsid w:val="00164709"/>
    <w:rsid w:val="00164FF9"/>
    <w:rsid w:val="0016734F"/>
    <w:rsid w:val="00170E53"/>
    <w:rsid w:val="00170FB8"/>
    <w:rsid w:val="00171B72"/>
    <w:rsid w:val="00172A63"/>
    <w:rsid w:val="00173388"/>
    <w:rsid w:val="00174A2A"/>
    <w:rsid w:val="00175D97"/>
    <w:rsid w:val="0017611E"/>
    <w:rsid w:val="001775C5"/>
    <w:rsid w:val="0017771E"/>
    <w:rsid w:val="00181FDC"/>
    <w:rsid w:val="001822EB"/>
    <w:rsid w:val="00183AD9"/>
    <w:rsid w:val="00183ADE"/>
    <w:rsid w:val="00185892"/>
    <w:rsid w:val="00186440"/>
    <w:rsid w:val="0018652F"/>
    <w:rsid w:val="00187D6F"/>
    <w:rsid w:val="00190175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A0C16"/>
    <w:rsid w:val="001A11CE"/>
    <w:rsid w:val="001A1B68"/>
    <w:rsid w:val="001A1C09"/>
    <w:rsid w:val="001A3052"/>
    <w:rsid w:val="001A3F9B"/>
    <w:rsid w:val="001A4EF7"/>
    <w:rsid w:val="001A4F02"/>
    <w:rsid w:val="001A59A6"/>
    <w:rsid w:val="001A61B5"/>
    <w:rsid w:val="001A6D68"/>
    <w:rsid w:val="001A7688"/>
    <w:rsid w:val="001B068A"/>
    <w:rsid w:val="001B0A59"/>
    <w:rsid w:val="001B0FF4"/>
    <w:rsid w:val="001B1663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F98"/>
    <w:rsid w:val="001D26C2"/>
    <w:rsid w:val="001D4EA7"/>
    <w:rsid w:val="001D5368"/>
    <w:rsid w:val="001D6366"/>
    <w:rsid w:val="001D638E"/>
    <w:rsid w:val="001D6AC6"/>
    <w:rsid w:val="001D6B20"/>
    <w:rsid w:val="001D6CC8"/>
    <w:rsid w:val="001E255F"/>
    <w:rsid w:val="001E33E6"/>
    <w:rsid w:val="001E4711"/>
    <w:rsid w:val="001E4965"/>
    <w:rsid w:val="001E636F"/>
    <w:rsid w:val="001E6A2D"/>
    <w:rsid w:val="001E6EE9"/>
    <w:rsid w:val="001F0066"/>
    <w:rsid w:val="001F0083"/>
    <w:rsid w:val="001F0378"/>
    <w:rsid w:val="001F04ED"/>
    <w:rsid w:val="001F0638"/>
    <w:rsid w:val="001F0DB9"/>
    <w:rsid w:val="001F14A1"/>
    <w:rsid w:val="001F2AC1"/>
    <w:rsid w:val="001F3879"/>
    <w:rsid w:val="001F478C"/>
    <w:rsid w:val="001F4DC6"/>
    <w:rsid w:val="001F5246"/>
    <w:rsid w:val="001F6AE3"/>
    <w:rsid w:val="001F71AC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2350"/>
    <w:rsid w:val="00213763"/>
    <w:rsid w:val="00213E07"/>
    <w:rsid w:val="00214357"/>
    <w:rsid w:val="00214735"/>
    <w:rsid w:val="00216993"/>
    <w:rsid w:val="002178A5"/>
    <w:rsid w:val="00217924"/>
    <w:rsid w:val="00220B67"/>
    <w:rsid w:val="00220BED"/>
    <w:rsid w:val="00223624"/>
    <w:rsid w:val="00223F20"/>
    <w:rsid w:val="00224B0A"/>
    <w:rsid w:val="00225562"/>
    <w:rsid w:val="0022637C"/>
    <w:rsid w:val="0022691D"/>
    <w:rsid w:val="002269D5"/>
    <w:rsid w:val="00227EE3"/>
    <w:rsid w:val="00230208"/>
    <w:rsid w:val="002307E0"/>
    <w:rsid w:val="0023084E"/>
    <w:rsid w:val="00230DAB"/>
    <w:rsid w:val="002314E5"/>
    <w:rsid w:val="00231D19"/>
    <w:rsid w:val="002326EC"/>
    <w:rsid w:val="00232FEA"/>
    <w:rsid w:val="00233957"/>
    <w:rsid w:val="00234F0D"/>
    <w:rsid w:val="00235790"/>
    <w:rsid w:val="00235F5A"/>
    <w:rsid w:val="00236C31"/>
    <w:rsid w:val="0023774D"/>
    <w:rsid w:val="00237C72"/>
    <w:rsid w:val="00237CDF"/>
    <w:rsid w:val="00237F40"/>
    <w:rsid w:val="0024010E"/>
    <w:rsid w:val="0024105B"/>
    <w:rsid w:val="00242862"/>
    <w:rsid w:val="00243FBB"/>
    <w:rsid w:val="002455CF"/>
    <w:rsid w:val="00245948"/>
    <w:rsid w:val="0025045F"/>
    <w:rsid w:val="0025061D"/>
    <w:rsid w:val="00251576"/>
    <w:rsid w:val="002519B5"/>
    <w:rsid w:val="0025358A"/>
    <w:rsid w:val="00254606"/>
    <w:rsid w:val="002559FB"/>
    <w:rsid w:val="00255DE5"/>
    <w:rsid w:val="00256B60"/>
    <w:rsid w:val="00257116"/>
    <w:rsid w:val="0025720C"/>
    <w:rsid w:val="00257659"/>
    <w:rsid w:val="0026038A"/>
    <w:rsid w:val="002605B0"/>
    <w:rsid w:val="00260F8C"/>
    <w:rsid w:val="00261BED"/>
    <w:rsid w:val="00262DBB"/>
    <w:rsid w:val="0026342C"/>
    <w:rsid w:val="0026488D"/>
    <w:rsid w:val="00265054"/>
    <w:rsid w:val="0026591A"/>
    <w:rsid w:val="00265F18"/>
    <w:rsid w:val="0026648C"/>
    <w:rsid w:val="002664D6"/>
    <w:rsid w:val="00266851"/>
    <w:rsid w:val="002679BA"/>
    <w:rsid w:val="00271265"/>
    <w:rsid w:val="0027169B"/>
    <w:rsid w:val="002720AA"/>
    <w:rsid w:val="002726B1"/>
    <w:rsid w:val="00272BAF"/>
    <w:rsid w:val="00273DCE"/>
    <w:rsid w:val="002740D5"/>
    <w:rsid w:val="00274BD9"/>
    <w:rsid w:val="00274CEC"/>
    <w:rsid w:val="002753AC"/>
    <w:rsid w:val="00277064"/>
    <w:rsid w:val="00277435"/>
    <w:rsid w:val="00280F6B"/>
    <w:rsid w:val="00281016"/>
    <w:rsid w:val="00284DBC"/>
    <w:rsid w:val="00285400"/>
    <w:rsid w:val="0028727C"/>
    <w:rsid w:val="002874CC"/>
    <w:rsid w:val="002902A9"/>
    <w:rsid w:val="00290B5F"/>
    <w:rsid w:val="00291434"/>
    <w:rsid w:val="00291833"/>
    <w:rsid w:val="0029214F"/>
    <w:rsid w:val="002924BF"/>
    <w:rsid w:val="00293C46"/>
    <w:rsid w:val="00296C0A"/>
    <w:rsid w:val="0029797C"/>
    <w:rsid w:val="002A0003"/>
    <w:rsid w:val="002A0670"/>
    <w:rsid w:val="002A14E9"/>
    <w:rsid w:val="002A27CD"/>
    <w:rsid w:val="002A4439"/>
    <w:rsid w:val="002A52D1"/>
    <w:rsid w:val="002A5A85"/>
    <w:rsid w:val="002A64AB"/>
    <w:rsid w:val="002A6786"/>
    <w:rsid w:val="002A6B1F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B475E"/>
    <w:rsid w:val="002B65CA"/>
    <w:rsid w:val="002C0277"/>
    <w:rsid w:val="002C0486"/>
    <w:rsid w:val="002C0F7D"/>
    <w:rsid w:val="002C2DEC"/>
    <w:rsid w:val="002C54E3"/>
    <w:rsid w:val="002C60E9"/>
    <w:rsid w:val="002C6513"/>
    <w:rsid w:val="002C6990"/>
    <w:rsid w:val="002C6E2D"/>
    <w:rsid w:val="002C744A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403"/>
    <w:rsid w:val="002D2AC8"/>
    <w:rsid w:val="002D2BB7"/>
    <w:rsid w:val="002D51EB"/>
    <w:rsid w:val="002D5555"/>
    <w:rsid w:val="002D74C9"/>
    <w:rsid w:val="002D7B23"/>
    <w:rsid w:val="002D7DC4"/>
    <w:rsid w:val="002E03A7"/>
    <w:rsid w:val="002E05B3"/>
    <w:rsid w:val="002E062C"/>
    <w:rsid w:val="002E0EEE"/>
    <w:rsid w:val="002E2464"/>
    <w:rsid w:val="002E2AB6"/>
    <w:rsid w:val="002E2E89"/>
    <w:rsid w:val="002E394A"/>
    <w:rsid w:val="002E3EF5"/>
    <w:rsid w:val="002E40C0"/>
    <w:rsid w:val="002E440B"/>
    <w:rsid w:val="002E492C"/>
    <w:rsid w:val="002E52D2"/>
    <w:rsid w:val="002E5A62"/>
    <w:rsid w:val="002E5B6C"/>
    <w:rsid w:val="002E5D89"/>
    <w:rsid w:val="002E5EBE"/>
    <w:rsid w:val="002F17D9"/>
    <w:rsid w:val="002F2047"/>
    <w:rsid w:val="002F41B1"/>
    <w:rsid w:val="002F6F75"/>
    <w:rsid w:val="002F778A"/>
    <w:rsid w:val="002F77C1"/>
    <w:rsid w:val="00300E8C"/>
    <w:rsid w:val="00302727"/>
    <w:rsid w:val="00302A81"/>
    <w:rsid w:val="003032AD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06D"/>
    <w:rsid w:val="00310AAB"/>
    <w:rsid w:val="00311214"/>
    <w:rsid w:val="00311391"/>
    <w:rsid w:val="00311CA8"/>
    <w:rsid w:val="00312194"/>
    <w:rsid w:val="00313B2D"/>
    <w:rsid w:val="00313E23"/>
    <w:rsid w:val="00315742"/>
    <w:rsid w:val="003161D3"/>
    <w:rsid w:val="00316532"/>
    <w:rsid w:val="003168DA"/>
    <w:rsid w:val="00317009"/>
    <w:rsid w:val="00320142"/>
    <w:rsid w:val="003213BD"/>
    <w:rsid w:val="00322DB8"/>
    <w:rsid w:val="003233DE"/>
    <w:rsid w:val="003264DB"/>
    <w:rsid w:val="00326D78"/>
    <w:rsid w:val="00326F91"/>
    <w:rsid w:val="00327605"/>
    <w:rsid w:val="00327737"/>
    <w:rsid w:val="00327D56"/>
    <w:rsid w:val="00327DDB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7A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22C"/>
    <w:rsid w:val="0036061B"/>
    <w:rsid w:val="003606D6"/>
    <w:rsid w:val="00361129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D0C"/>
    <w:rsid w:val="00365F6A"/>
    <w:rsid w:val="0036647E"/>
    <w:rsid w:val="003664AC"/>
    <w:rsid w:val="00366D55"/>
    <w:rsid w:val="00367931"/>
    <w:rsid w:val="003705D5"/>
    <w:rsid w:val="00370623"/>
    <w:rsid w:val="0037070E"/>
    <w:rsid w:val="00371DAD"/>
    <w:rsid w:val="00371E40"/>
    <w:rsid w:val="003729BA"/>
    <w:rsid w:val="00372DED"/>
    <w:rsid w:val="003739C8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10"/>
    <w:rsid w:val="00385632"/>
    <w:rsid w:val="00385F2A"/>
    <w:rsid w:val="0038607E"/>
    <w:rsid w:val="003863F6"/>
    <w:rsid w:val="00386B2A"/>
    <w:rsid w:val="00387E9D"/>
    <w:rsid w:val="0039021F"/>
    <w:rsid w:val="003910D2"/>
    <w:rsid w:val="003912E0"/>
    <w:rsid w:val="00391590"/>
    <w:rsid w:val="0039161E"/>
    <w:rsid w:val="00392468"/>
    <w:rsid w:val="00392752"/>
    <w:rsid w:val="0039289C"/>
    <w:rsid w:val="00392B0E"/>
    <w:rsid w:val="003931EE"/>
    <w:rsid w:val="00393D82"/>
    <w:rsid w:val="0039471F"/>
    <w:rsid w:val="00397650"/>
    <w:rsid w:val="00397839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013"/>
    <w:rsid w:val="003C16E9"/>
    <w:rsid w:val="003C1810"/>
    <w:rsid w:val="003C18A3"/>
    <w:rsid w:val="003C1BD9"/>
    <w:rsid w:val="003C229D"/>
    <w:rsid w:val="003C2E98"/>
    <w:rsid w:val="003C3788"/>
    <w:rsid w:val="003C400D"/>
    <w:rsid w:val="003C494E"/>
    <w:rsid w:val="003C4CBD"/>
    <w:rsid w:val="003C72A3"/>
    <w:rsid w:val="003C73DB"/>
    <w:rsid w:val="003C75AC"/>
    <w:rsid w:val="003C78EB"/>
    <w:rsid w:val="003C79A9"/>
    <w:rsid w:val="003C7A30"/>
    <w:rsid w:val="003C7B89"/>
    <w:rsid w:val="003C7C06"/>
    <w:rsid w:val="003D0395"/>
    <w:rsid w:val="003D0C3D"/>
    <w:rsid w:val="003D1EB5"/>
    <w:rsid w:val="003D26FA"/>
    <w:rsid w:val="003D3D8F"/>
    <w:rsid w:val="003D46F4"/>
    <w:rsid w:val="003D4EC1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5055"/>
    <w:rsid w:val="003E6B3F"/>
    <w:rsid w:val="003E7074"/>
    <w:rsid w:val="003E75A9"/>
    <w:rsid w:val="003E7913"/>
    <w:rsid w:val="003E7F76"/>
    <w:rsid w:val="003F0174"/>
    <w:rsid w:val="003F0E3E"/>
    <w:rsid w:val="003F138D"/>
    <w:rsid w:val="003F1C11"/>
    <w:rsid w:val="003F2055"/>
    <w:rsid w:val="003F2368"/>
    <w:rsid w:val="003F33C7"/>
    <w:rsid w:val="003F3EFA"/>
    <w:rsid w:val="003F493F"/>
    <w:rsid w:val="003F4E2B"/>
    <w:rsid w:val="003F4FEB"/>
    <w:rsid w:val="003F5F9F"/>
    <w:rsid w:val="003F6FF0"/>
    <w:rsid w:val="003F733E"/>
    <w:rsid w:val="00401A41"/>
    <w:rsid w:val="00402095"/>
    <w:rsid w:val="0040325E"/>
    <w:rsid w:val="004036F5"/>
    <w:rsid w:val="00403DB8"/>
    <w:rsid w:val="00404A2B"/>
    <w:rsid w:val="004055E1"/>
    <w:rsid w:val="00405E08"/>
    <w:rsid w:val="00406293"/>
    <w:rsid w:val="004068C2"/>
    <w:rsid w:val="00410A54"/>
    <w:rsid w:val="00410B06"/>
    <w:rsid w:val="00411921"/>
    <w:rsid w:val="00411BBB"/>
    <w:rsid w:val="00411EE7"/>
    <w:rsid w:val="004121C6"/>
    <w:rsid w:val="00412242"/>
    <w:rsid w:val="00412F15"/>
    <w:rsid w:val="0041390C"/>
    <w:rsid w:val="004139FC"/>
    <w:rsid w:val="004145C5"/>
    <w:rsid w:val="00414C6F"/>
    <w:rsid w:val="00415073"/>
    <w:rsid w:val="004157AB"/>
    <w:rsid w:val="00415C75"/>
    <w:rsid w:val="00421F82"/>
    <w:rsid w:val="00423887"/>
    <w:rsid w:val="0042431E"/>
    <w:rsid w:val="0042597C"/>
    <w:rsid w:val="004264F3"/>
    <w:rsid w:val="00430291"/>
    <w:rsid w:val="004316CF"/>
    <w:rsid w:val="00431E89"/>
    <w:rsid w:val="004327B4"/>
    <w:rsid w:val="0043399F"/>
    <w:rsid w:val="00434621"/>
    <w:rsid w:val="0043521E"/>
    <w:rsid w:val="00435DE6"/>
    <w:rsid w:val="00436436"/>
    <w:rsid w:val="004369B3"/>
    <w:rsid w:val="00440237"/>
    <w:rsid w:val="0044497C"/>
    <w:rsid w:val="00444A16"/>
    <w:rsid w:val="004458D0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298D"/>
    <w:rsid w:val="00453922"/>
    <w:rsid w:val="00453934"/>
    <w:rsid w:val="00455259"/>
    <w:rsid w:val="004558B9"/>
    <w:rsid w:val="0045631E"/>
    <w:rsid w:val="00457607"/>
    <w:rsid w:val="004601BF"/>
    <w:rsid w:val="004601C0"/>
    <w:rsid w:val="00463050"/>
    <w:rsid w:val="00464AF6"/>
    <w:rsid w:val="00465BF8"/>
    <w:rsid w:val="00465E95"/>
    <w:rsid w:val="004660B6"/>
    <w:rsid w:val="004666C6"/>
    <w:rsid w:val="004669D7"/>
    <w:rsid w:val="00466F49"/>
    <w:rsid w:val="00466FB1"/>
    <w:rsid w:val="004676CD"/>
    <w:rsid w:val="00471B7F"/>
    <w:rsid w:val="004741E8"/>
    <w:rsid w:val="00474E33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0411"/>
    <w:rsid w:val="00491C6A"/>
    <w:rsid w:val="00491C99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3AF8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09E"/>
    <w:rsid w:val="004C6F5A"/>
    <w:rsid w:val="004C715E"/>
    <w:rsid w:val="004C7903"/>
    <w:rsid w:val="004C79CA"/>
    <w:rsid w:val="004D0780"/>
    <w:rsid w:val="004D0A37"/>
    <w:rsid w:val="004D1406"/>
    <w:rsid w:val="004D162D"/>
    <w:rsid w:val="004D1659"/>
    <w:rsid w:val="004D1848"/>
    <w:rsid w:val="004D19F5"/>
    <w:rsid w:val="004D2005"/>
    <w:rsid w:val="004D2B7E"/>
    <w:rsid w:val="004D2D4E"/>
    <w:rsid w:val="004D38C8"/>
    <w:rsid w:val="004D4980"/>
    <w:rsid w:val="004D4A03"/>
    <w:rsid w:val="004D4A28"/>
    <w:rsid w:val="004D51E7"/>
    <w:rsid w:val="004D5F75"/>
    <w:rsid w:val="004D6899"/>
    <w:rsid w:val="004D6F27"/>
    <w:rsid w:val="004D7F9D"/>
    <w:rsid w:val="004E04A6"/>
    <w:rsid w:val="004E08F8"/>
    <w:rsid w:val="004E0DBB"/>
    <w:rsid w:val="004E1557"/>
    <w:rsid w:val="004E1BE3"/>
    <w:rsid w:val="004E255A"/>
    <w:rsid w:val="004E270B"/>
    <w:rsid w:val="004E3379"/>
    <w:rsid w:val="004E34F5"/>
    <w:rsid w:val="004E3743"/>
    <w:rsid w:val="004E427D"/>
    <w:rsid w:val="004E472B"/>
    <w:rsid w:val="004E6E9E"/>
    <w:rsid w:val="004E72D4"/>
    <w:rsid w:val="004E7381"/>
    <w:rsid w:val="004F06FD"/>
    <w:rsid w:val="004F0AA2"/>
    <w:rsid w:val="004F11F5"/>
    <w:rsid w:val="004F216F"/>
    <w:rsid w:val="004F2E24"/>
    <w:rsid w:val="004F6236"/>
    <w:rsid w:val="004F62EE"/>
    <w:rsid w:val="004F639E"/>
    <w:rsid w:val="004F63C5"/>
    <w:rsid w:val="004F7415"/>
    <w:rsid w:val="004F7873"/>
    <w:rsid w:val="005002B0"/>
    <w:rsid w:val="005004FC"/>
    <w:rsid w:val="005011D9"/>
    <w:rsid w:val="00503ED2"/>
    <w:rsid w:val="0050459E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6E1D"/>
    <w:rsid w:val="00517197"/>
    <w:rsid w:val="00520404"/>
    <w:rsid w:val="0052124D"/>
    <w:rsid w:val="0052187E"/>
    <w:rsid w:val="00521F94"/>
    <w:rsid w:val="005224B3"/>
    <w:rsid w:val="0052269A"/>
    <w:rsid w:val="00522A63"/>
    <w:rsid w:val="00522D6E"/>
    <w:rsid w:val="00522FD2"/>
    <w:rsid w:val="005240FC"/>
    <w:rsid w:val="005242EB"/>
    <w:rsid w:val="00525044"/>
    <w:rsid w:val="005253B2"/>
    <w:rsid w:val="00525C36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319"/>
    <w:rsid w:val="00532B2A"/>
    <w:rsid w:val="0053359D"/>
    <w:rsid w:val="00533B63"/>
    <w:rsid w:val="005347FC"/>
    <w:rsid w:val="005365CF"/>
    <w:rsid w:val="00536F31"/>
    <w:rsid w:val="00536FB2"/>
    <w:rsid w:val="00537227"/>
    <w:rsid w:val="00540377"/>
    <w:rsid w:val="00541049"/>
    <w:rsid w:val="005415DA"/>
    <w:rsid w:val="005423C7"/>
    <w:rsid w:val="00542621"/>
    <w:rsid w:val="00543230"/>
    <w:rsid w:val="00543F75"/>
    <w:rsid w:val="0054488B"/>
    <w:rsid w:val="00544AA3"/>
    <w:rsid w:val="00544EAD"/>
    <w:rsid w:val="005464DC"/>
    <w:rsid w:val="005466FC"/>
    <w:rsid w:val="00546F16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768"/>
    <w:rsid w:val="00566F74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971EE"/>
    <w:rsid w:val="005A05ED"/>
    <w:rsid w:val="005A0AF1"/>
    <w:rsid w:val="005A1051"/>
    <w:rsid w:val="005A115F"/>
    <w:rsid w:val="005A1612"/>
    <w:rsid w:val="005A198A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41BA"/>
    <w:rsid w:val="005B4CFA"/>
    <w:rsid w:val="005B5184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C69E3"/>
    <w:rsid w:val="005D0F94"/>
    <w:rsid w:val="005D1064"/>
    <w:rsid w:val="005D12F7"/>
    <w:rsid w:val="005D15A4"/>
    <w:rsid w:val="005D2069"/>
    <w:rsid w:val="005D2986"/>
    <w:rsid w:val="005D2F19"/>
    <w:rsid w:val="005D2F8B"/>
    <w:rsid w:val="005D3613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16C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43FF"/>
    <w:rsid w:val="005F4E17"/>
    <w:rsid w:val="005F5023"/>
    <w:rsid w:val="005F579E"/>
    <w:rsid w:val="005F7CE8"/>
    <w:rsid w:val="00602B88"/>
    <w:rsid w:val="00606165"/>
    <w:rsid w:val="00606FE3"/>
    <w:rsid w:val="00607960"/>
    <w:rsid w:val="00611CE9"/>
    <w:rsid w:val="00612051"/>
    <w:rsid w:val="00612101"/>
    <w:rsid w:val="00612E3D"/>
    <w:rsid w:val="006131E8"/>
    <w:rsid w:val="0061344E"/>
    <w:rsid w:val="006135BD"/>
    <w:rsid w:val="0061413B"/>
    <w:rsid w:val="006141AD"/>
    <w:rsid w:val="006152D8"/>
    <w:rsid w:val="00615970"/>
    <w:rsid w:val="00615AC7"/>
    <w:rsid w:val="006168C9"/>
    <w:rsid w:val="0061745F"/>
    <w:rsid w:val="0061762B"/>
    <w:rsid w:val="006207E2"/>
    <w:rsid w:val="00620E89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12F9"/>
    <w:rsid w:val="006326B2"/>
    <w:rsid w:val="00632D50"/>
    <w:rsid w:val="0063346E"/>
    <w:rsid w:val="006336A7"/>
    <w:rsid w:val="00633A73"/>
    <w:rsid w:val="006347E6"/>
    <w:rsid w:val="006379F4"/>
    <w:rsid w:val="006413A9"/>
    <w:rsid w:val="00641797"/>
    <w:rsid w:val="00641B0D"/>
    <w:rsid w:val="00642073"/>
    <w:rsid w:val="006427F6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C01"/>
    <w:rsid w:val="006521DB"/>
    <w:rsid w:val="00652A5E"/>
    <w:rsid w:val="006533CD"/>
    <w:rsid w:val="0065618E"/>
    <w:rsid w:val="00657BD5"/>
    <w:rsid w:val="0066037F"/>
    <w:rsid w:val="00661AEC"/>
    <w:rsid w:val="00661BB2"/>
    <w:rsid w:val="00661C22"/>
    <w:rsid w:val="0066369E"/>
    <w:rsid w:val="00663E97"/>
    <w:rsid w:val="00664411"/>
    <w:rsid w:val="00664E9A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942"/>
    <w:rsid w:val="0068059E"/>
    <w:rsid w:val="0068306D"/>
    <w:rsid w:val="006831C2"/>
    <w:rsid w:val="00684239"/>
    <w:rsid w:val="00684599"/>
    <w:rsid w:val="00685155"/>
    <w:rsid w:val="0068545F"/>
    <w:rsid w:val="006859A0"/>
    <w:rsid w:val="00685F48"/>
    <w:rsid w:val="00686C1D"/>
    <w:rsid w:val="00686CCE"/>
    <w:rsid w:val="006873FB"/>
    <w:rsid w:val="006875E0"/>
    <w:rsid w:val="006910B0"/>
    <w:rsid w:val="006926C0"/>
    <w:rsid w:val="00692D0A"/>
    <w:rsid w:val="006938D0"/>
    <w:rsid w:val="0069463E"/>
    <w:rsid w:val="006946F2"/>
    <w:rsid w:val="00694DBD"/>
    <w:rsid w:val="00695592"/>
    <w:rsid w:val="006957DA"/>
    <w:rsid w:val="00696E77"/>
    <w:rsid w:val="006A041E"/>
    <w:rsid w:val="006A0AAB"/>
    <w:rsid w:val="006A0B9C"/>
    <w:rsid w:val="006A0FEE"/>
    <w:rsid w:val="006A18AB"/>
    <w:rsid w:val="006A20CC"/>
    <w:rsid w:val="006A2CC7"/>
    <w:rsid w:val="006A32E7"/>
    <w:rsid w:val="006A39E0"/>
    <w:rsid w:val="006A48E5"/>
    <w:rsid w:val="006A5CDF"/>
    <w:rsid w:val="006A6BA2"/>
    <w:rsid w:val="006B0496"/>
    <w:rsid w:val="006B0945"/>
    <w:rsid w:val="006B0A4E"/>
    <w:rsid w:val="006B0BE6"/>
    <w:rsid w:val="006B0D8B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1CA"/>
    <w:rsid w:val="006C17B9"/>
    <w:rsid w:val="006C18EA"/>
    <w:rsid w:val="006C218C"/>
    <w:rsid w:val="006C3AF5"/>
    <w:rsid w:val="006C421C"/>
    <w:rsid w:val="006C494C"/>
    <w:rsid w:val="006C4A72"/>
    <w:rsid w:val="006C4ADB"/>
    <w:rsid w:val="006C4BB3"/>
    <w:rsid w:val="006C4BDF"/>
    <w:rsid w:val="006C6DCA"/>
    <w:rsid w:val="006D09DF"/>
    <w:rsid w:val="006D1C1E"/>
    <w:rsid w:val="006D3920"/>
    <w:rsid w:val="006E05CA"/>
    <w:rsid w:val="006E0921"/>
    <w:rsid w:val="006E122C"/>
    <w:rsid w:val="006E17CF"/>
    <w:rsid w:val="006E650F"/>
    <w:rsid w:val="006E6578"/>
    <w:rsid w:val="006F0134"/>
    <w:rsid w:val="006F08E8"/>
    <w:rsid w:val="006F1877"/>
    <w:rsid w:val="006F19FC"/>
    <w:rsid w:val="006F23BC"/>
    <w:rsid w:val="006F2453"/>
    <w:rsid w:val="006F360E"/>
    <w:rsid w:val="006F40D8"/>
    <w:rsid w:val="006F5ACE"/>
    <w:rsid w:val="006F7AEF"/>
    <w:rsid w:val="007003EC"/>
    <w:rsid w:val="007004A8"/>
    <w:rsid w:val="00700D98"/>
    <w:rsid w:val="0070135A"/>
    <w:rsid w:val="00701B6E"/>
    <w:rsid w:val="007021CC"/>
    <w:rsid w:val="00703201"/>
    <w:rsid w:val="00703531"/>
    <w:rsid w:val="0070395A"/>
    <w:rsid w:val="007039D7"/>
    <w:rsid w:val="00703DC9"/>
    <w:rsid w:val="007043AE"/>
    <w:rsid w:val="00705B01"/>
    <w:rsid w:val="00705B89"/>
    <w:rsid w:val="00706722"/>
    <w:rsid w:val="007067A3"/>
    <w:rsid w:val="0071070F"/>
    <w:rsid w:val="00711028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5BF5"/>
    <w:rsid w:val="00725FAE"/>
    <w:rsid w:val="00726219"/>
    <w:rsid w:val="007263F0"/>
    <w:rsid w:val="007265AB"/>
    <w:rsid w:val="007270AB"/>
    <w:rsid w:val="007307DA"/>
    <w:rsid w:val="00730979"/>
    <w:rsid w:val="00730A6C"/>
    <w:rsid w:val="00730AE4"/>
    <w:rsid w:val="00733185"/>
    <w:rsid w:val="00733808"/>
    <w:rsid w:val="00733A48"/>
    <w:rsid w:val="007366B6"/>
    <w:rsid w:val="00736C07"/>
    <w:rsid w:val="007372FD"/>
    <w:rsid w:val="00737584"/>
    <w:rsid w:val="007401DE"/>
    <w:rsid w:val="00740CAC"/>
    <w:rsid w:val="007412E5"/>
    <w:rsid w:val="00741396"/>
    <w:rsid w:val="00741401"/>
    <w:rsid w:val="0074197B"/>
    <w:rsid w:val="00741FF6"/>
    <w:rsid w:val="007423AD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78C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4C98"/>
    <w:rsid w:val="00775B95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3F56"/>
    <w:rsid w:val="007A4BF4"/>
    <w:rsid w:val="007A4E14"/>
    <w:rsid w:val="007A593E"/>
    <w:rsid w:val="007A5BF5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3B3B"/>
    <w:rsid w:val="007B496A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C7FEF"/>
    <w:rsid w:val="007D002C"/>
    <w:rsid w:val="007D036F"/>
    <w:rsid w:val="007D0C22"/>
    <w:rsid w:val="007D1078"/>
    <w:rsid w:val="007D1208"/>
    <w:rsid w:val="007D1329"/>
    <w:rsid w:val="007D1C8E"/>
    <w:rsid w:val="007D2D41"/>
    <w:rsid w:val="007D3003"/>
    <w:rsid w:val="007D332F"/>
    <w:rsid w:val="007D4EF3"/>
    <w:rsid w:val="007D5DA2"/>
    <w:rsid w:val="007D6211"/>
    <w:rsid w:val="007D6745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6D5C"/>
    <w:rsid w:val="007E7E55"/>
    <w:rsid w:val="007F0409"/>
    <w:rsid w:val="007F0CDC"/>
    <w:rsid w:val="007F17BF"/>
    <w:rsid w:val="007F1C8B"/>
    <w:rsid w:val="007F1F1E"/>
    <w:rsid w:val="007F218E"/>
    <w:rsid w:val="007F2F05"/>
    <w:rsid w:val="007F32CF"/>
    <w:rsid w:val="007F3CB5"/>
    <w:rsid w:val="007F3D54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75FD"/>
    <w:rsid w:val="00807F73"/>
    <w:rsid w:val="008105B9"/>
    <w:rsid w:val="008107EE"/>
    <w:rsid w:val="00811222"/>
    <w:rsid w:val="00813A24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4A29"/>
    <w:rsid w:val="00825921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B8E"/>
    <w:rsid w:val="00844FA0"/>
    <w:rsid w:val="008450E2"/>
    <w:rsid w:val="00845BEB"/>
    <w:rsid w:val="00846579"/>
    <w:rsid w:val="008502EB"/>
    <w:rsid w:val="00850A88"/>
    <w:rsid w:val="008523B0"/>
    <w:rsid w:val="00852EA4"/>
    <w:rsid w:val="00853CB7"/>
    <w:rsid w:val="0085420E"/>
    <w:rsid w:val="00855C71"/>
    <w:rsid w:val="008561E8"/>
    <w:rsid w:val="00856D23"/>
    <w:rsid w:val="00857356"/>
    <w:rsid w:val="008577CC"/>
    <w:rsid w:val="00857B72"/>
    <w:rsid w:val="00860179"/>
    <w:rsid w:val="00860385"/>
    <w:rsid w:val="0086056C"/>
    <w:rsid w:val="0086102D"/>
    <w:rsid w:val="008613B5"/>
    <w:rsid w:val="00861460"/>
    <w:rsid w:val="008621D0"/>
    <w:rsid w:val="0086366E"/>
    <w:rsid w:val="00863D47"/>
    <w:rsid w:val="00863E44"/>
    <w:rsid w:val="00864884"/>
    <w:rsid w:val="0086505B"/>
    <w:rsid w:val="00866358"/>
    <w:rsid w:val="00867144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E9E"/>
    <w:rsid w:val="0088107B"/>
    <w:rsid w:val="00881219"/>
    <w:rsid w:val="0088170B"/>
    <w:rsid w:val="00881A78"/>
    <w:rsid w:val="00885D3A"/>
    <w:rsid w:val="008873EB"/>
    <w:rsid w:val="00890D1C"/>
    <w:rsid w:val="00891530"/>
    <w:rsid w:val="0089170F"/>
    <w:rsid w:val="00891E05"/>
    <w:rsid w:val="00893638"/>
    <w:rsid w:val="008938FD"/>
    <w:rsid w:val="00894937"/>
    <w:rsid w:val="0089499B"/>
    <w:rsid w:val="008964D7"/>
    <w:rsid w:val="008965A1"/>
    <w:rsid w:val="00896DEF"/>
    <w:rsid w:val="008977FB"/>
    <w:rsid w:val="00897961"/>
    <w:rsid w:val="008A03FD"/>
    <w:rsid w:val="008A04F4"/>
    <w:rsid w:val="008A1745"/>
    <w:rsid w:val="008A1B5B"/>
    <w:rsid w:val="008A1CD9"/>
    <w:rsid w:val="008A2908"/>
    <w:rsid w:val="008A32AF"/>
    <w:rsid w:val="008A3659"/>
    <w:rsid w:val="008A3716"/>
    <w:rsid w:val="008A3AC7"/>
    <w:rsid w:val="008A3E1B"/>
    <w:rsid w:val="008A4FC1"/>
    <w:rsid w:val="008A79B7"/>
    <w:rsid w:val="008A7C68"/>
    <w:rsid w:val="008B0EE1"/>
    <w:rsid w:val="008B19E6"/>
    <w:rsid w:val="008B2009"/>
    <w:rsid w:val="008B2D05"/>
    <w:rsid w:val="008B2D6B"/>
    <w:rsid w:val="008B467C"/>
    <w:rsid w:val="008B467F"/>
    <w:rsid w:val="008B503C"/>
    <w:rsid w:val="008B7CBF"/>
    <w:rsid w:val="008C06CF"/>
    <w:rsid w:val="008C0A98"/>
    <w:rsid w:val="008C1202"/>
    <w:rsid w:val="008C144C"/>
    <w:rsid w:val="008C2F7C"/>
    <w:rsid w:val="008C3710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754"/>
    <w:rsid w:val="008D5E44"/>
    <w:rsid w:val="008D6BC9"/>
    <w:rsid w:val="008D73D7"/>
    <w:rsid w:val="008D7986"/>
    <w:rsid w:val="008D7C32"/>
    <w:rsid w:val="008E02D5"/>
    <w:rsid w:val="008E0D53"/>
    <w:rsid w:val="008E0F47"/>
    <w:rsid w:val="008E1790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4C9D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9CB"/>
    <w:rsid w:val="00913DB1"/>
    <w:rsid w:val="00914550"/>
    <w:rsid w:val="00914AA5"/>
    <w:rsid w:val="00914B83"/>
    <w:rsid w:val="0091575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4F97"/>
    <w:rsid w:val="00927A61"/>
    <w:rsid w:val="00927D3A"/>
    <w:rsid w:val="009310C4"/>
    <w:rsid w:val="00931FD3"/>
    <w:rsid w:val="00933A60"/>
    <w:rsid w:val="00933AE2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DAD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3B6B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37D"/>
    <w:rsid w:val="009807E9"/>
    <w:rsid w:val="00981455"/>
    <w:rsid w:val="00981B8E"/>
    <w:rsid w:val="00982089"/>
    <w:rsid w:val="00982515"/>
    <w:rsid w:val="00983C19"/>
    <w:rsid w:val="00983D82"/>
    <w:rsid w:val="0098668E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6D92"/>
    <w:rsid w:val="009A708C"/>
    <w:rsid w:val="009A7C17"/>
    <w:rsid w:val="009B0591"/>
    <w:rsid w:val="009B131E"/>
    <w:rsid w:val="009B3C1B"/>
    <w:rsid w:val="009B4AC1"/>
    <w:rsid w:val="009B540F"/>
    <w:rsid w:val="009B5ED1"/>
    <w:rsid w:val="009B65AB"/>
    <w:rsid w:val="009B6948"/>
    <w:rsid w:val="009B7067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2E1"/>
    <w:rsid w:val="009D5744"/>
    <w:rsid w:val="009D6C50"/>
    <w:rsid w:val="009D7D0A"/>
    <w:rsid w:val="009E275F"/>
    <w:rsid w:val="009E2957"/>
    <w:rsid w:val="009E2C48"/>
    <w:rsid w:val="009E2F6B"/>
    <w:rsid w:val="009E412F"/>
    <w:rsid w:val="009E436E"/>
    <w:rsid w:val="009E4659"/>
    <w:rsid w:val="009E5681"/>
    <w:rsid w:val="009E6251"/>
    <w:rsid w:val="009E6766"/>
    <w:rsid w:val="009F0BE8"/>
    <w:rsid w:val="009F199E"/>
    <w:rsid w:val="009F1B83"/>
    <w:rsid w:val="009F307F"/>
    <w:rsid w:val="009F3322"/>
    <w:rsid w:val="009F367B"/>
    <w:rsid w:val="009F3865"/>
    <w:rsid w:val="009F3DC7"/>
    <w:rsid w:val="009F418F"/>
    <w:rsid w:val="009F74AE"/>
    <w:rsid w:val="009F7E03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657B"/>
    <w:rsid w:val="00A07860"/>
    <w:rsid w:val="00A07AC9"/>
    <w:rsid w:val="00A07DC4"/>
    <w:rsid w:val="00A10333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2D3A"/>
    <w:rsid w:val="00A43C4D"/>
    <w:rsid w:val="00A43EBD"/>
    <w:rsid w:val="00A444DC"/>
    <w:rsid w:val="00A447DF"/>
    <w:rsid w:val="00A452F3"/>
    <w:rsid w:val="00A462C6"/>
    <w:rsid w:val="00A47562"/>
    <w:rsid w:val="00A5018E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5758F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4A26"/>
    <w:rsid w:val="00A7514B"/>
    <w:rsid w:val="00A75884"/>
    <w:rsid w:val="00A75F03"/>
    <w:rsid w:val="00A761BF"/>
    <w:rsid w:val="00A76C30"/>
    <w:rsid w:val="00A7789E"/>
    <w:rsid w:val="00A77FB9"/>
    <w:rsid w:val="00A77FD3"/>
    <w:rsid w:val="00A800E8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0FD0"/>
    <w:rsid w:val="00AA15D5"/>
    <w:rsid w:val="00AA16CC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04F"/>
    <w:rsid w:val="00AA614D"/>
    <w:rsid w:val="00AA66C8"/>
    <w:rsid w:val="00AA7871"/>
    <w:rsid w:val="00AA7A0E"/>
    <w:rsid w:val="00AA7B09"/>
    <w:rsid w:val="00AB0155"/>
    <w:rsid w:val="00AB04BF"/>
    <w:rsid w:val="00AB0EED"/>
    <w:rsid w:val="00AB2B51"/>
    <w:rsid w:val="00AB4D92"/>
    <w:rsid w:val="00AB57E0"/>
    <w:rsid w:val="00AB631D"/>
    <w:rsid w:val="00AB6F78"/>
    <w:rsid w:val="00AB73DC"/>
    <w:rsid w:val="00AB77B8"/>
    <w:rsid w:val="00AC0053"/>
    <w:rsid w:val="00AC1899"/>
    <w:rsid w:val="00AC1B4A"/>
    <w:rsid w:val="00AC1B7A"/>
    <w:rsid w:val="00AC1ECB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239"/>
    <w:rsid w:val="00AD345D"/>
    <w:rsid w:val="00AD3F65"/>
    <w:rsid w:val="00AD451B"/>
    <w:rsid w:val="00AD4D67"/>
    <w:rsid w:val="00AD5612"/>
    <w:rsid w:val="00AD5B5A"/>
    <w:rsid w:val="00AD6C94"/>
    <w:rsid w:val="00AD7279"/>
    <w:rsid w:val="00AE075E"/>
    <w:rsid w:val="00AE0968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6B72"/>
    <w:rsid w:val="00AF74FB"/>
    <w:rsid w:val="00AF786D"/>
    <w:rsid w:val="00B00008"/>
    <w:rsid w:val="00B00B27"/>
    <w:rsid w:val="00B0344F"/>
    <w:rsid w:val="00B057ED"/>
    <w:rsid w:val="00B075F3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17FC8"/>
    <w:rsid w:val="00B2053D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7D2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39E"/>
    <w:rsid w:val="00B54B41"/>
    <w:rsid w:val="00B55283"/>
    <w:rsid w:val="00B57215"/>
    <w:rsid w:val="00B57A6A"/>
    <w:rsid w:val="00B57AA8"/>
    <w:rsid w:val="00B60F1F"/>
    <w:rsid w:val="00B61690"/>
    <w:rsid w:val="00B62853"/>
    <w:rsid w:val="00B6476D"/>
    <w:rsid w:val="00B64F5C"/>
    <w:rsid w:val="00B657CD"/>
    <w:rsid w:val="00B65812"/>
    <w:rsid w:val="00B65980"/>
    <w:rsid w:val="00B660C9"/>
    <w:rsid w:val="00B662FB"/>
    <w:rsid w:val="00B66E5F"/>
    <w:rsid w:val="00B70FF6"/>
    <w:rsid w:val="00B7118E"/>
    <w:rsid w:val="00B71211"/>
    <w:rsid w:val="00B725F8"/>
    <w:rsid w:val="00B7282E"/>
    <w:rsid w:val="00B732FD"/>
    <w:rsid w:val="00B734CC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A12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3B61"/>
    <w:rsid w:val="00BA4BDE"/>
    <w:rsid w:val="00BA7DF1"/>
    <w:rsid w:val="00BB021C"/>
    <w:rsid w:val="00BB1439"/>
    <w:rsid w:val="00BB1B19"/>
    <w:rsid w:val="00BB1FCD"/>
    <w:rsid w:val="00BB28AF"/>
    <w:rsid w:val="00BB28B7"/>
    <w:rsid w:val="00BB2B13"/>
    <w:rsid w:val="00BB426E"/>
    <w:rsid w:val="00BB4C74"/>
    <w:rsid w:val="00BB5443"/>
    <w:rsid w:val="00BB70FA"/>
    <w:rsid w:val="00BB70FD"/>
    <w:rsid w:val="00BB76D2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1E9B"/>
    <w:rsid w:val="00BD3342"/>
    <w:rsid w:val="00BD613E"/>
    <w:rsid w:val="00BD73DD"/>
    <w:rsid w:val="00BE0032"/>
    <w:rsid w:val="00BE0AE8"/>
    <w:rsid w:val="00BE0E8D"/>
    <w:rsid w:val="00BE1D2A"/>
    <w:rsid w:val="00BE232B"/>
    <w:rsid w:val="00BE23B0"/>
    <w:rsid w:val="00BE2DE5"/>
    <w:rsid w:val="00BE5B4C"/>
    <w:rsid w:val="00BE6099"/>
    <w:rsid w:val="00BE69F3"/>
    <w:rsid w:val="00BE6AC4"/>
    <w:rsid w:val="00BE7DAD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486"/>
    <w:rsid w:val="00BF5CF5"/>
    <w:rsid w:val="00BF643B"/>
    <w:rsid w:val="00BF6945"/>
    <w:rsid w:val="00BF7075"/>
    <w:rsid w:val="00C02DD8"/>
    <w:rsid w:val="00C030F2"/>
    <w:rsid w:val="00C03131"/>
    <w:rsid w:val="00C03893"/>
    <w:rsid w:val="00C03C00"/>
    <w:rsid w:val="00C048AC"/>
    <w:rsid w:val="00C04F50"/>
    <w:rsid w:val="00C05B19"/>
    <w:rsid w:val="00C06279"/>
    <w:rsid w:val="00C06749"/>
    <w:rsid w:val="00C12739"/>
    <w:rsid w:val="00C145D0"/>
    <w:rsid w:val="00C14756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0C01"/>
    <w:rsid w:val="00C32EBB"/>
    <w:rsid w:val="00C345A3"/>
    <w:rsid w:val="00C348AB"/>
    <w:rsid w:val="00C34B75"/>
    <w:rsid w:val="00C34F77"/>
    <w:rsid w:val="00C351D0"/>
    <w:rsid w:val="00C356E2"/>
    <w:rsid w:val="00C35939"/>
    <w:rsid w:val="00C406BA"/>
    <w:rsid w:val="00C40B7F"/>
    <w:rsid w:val="00C4209A"/>
    <w:rsid w:val="00C42C67"/>
    <w:rsid w:val="00C43189"/>
    <w:rsid w:val="00C45131"/>
    <w:rsid w:val="00C45D0E"/>
    <w:rsid w:val="00C46BA7"/>
    <w:rsid w:val="00C46CB1"/>
    <w:rsid w:val="00C470B1"/>
    <w:rsid w:val="00C47A89"/>
    <w:rsid w:val="00C47D77"/>
    <w:rsid w:val="00C50D6A"/>
    <w:rsid w:val="00C50DED"/>
    <w:rsid w:val="00C51764"/>
    <w:rsid w:val="00C520F7"/>
    <w:rsid w:val="00C53122"/>
    <w:rsid w:val="00C538B9"/>
    <w:rsid w:val="00C53D20"/>
    <w:rsid w:val="00C53D66"/>
    <w:rsid w:val="00C5502A"/>
    <w:rsid w:val="00C55245"/>
    <w:rsid w:val="00C55914"/>
    <w:rsid w:val="00C57BEC"/>
    <w:rsid w:val="00C57F04"/>
    <w:rsid w:val="00C603B2"/>
    <w:rsid w:val="00C6172B"/>
    <w:rsid w:val="00C6199E"/>
    <w:rsid w:val="00C61F36"/>
    <w:rsid w:val="00C62001"/>
    <w:rsid w:val="00C622B9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C2C"/>
    <w:rsid w:val="00C72B76"/>
    <w:rsid w:val="00C72D2E"/>
    <w:rsid w:val="00C740FE"/>
    <w:rsid w:val="00C741BC"/>
    <w:rsid w:val="00C74C83"/>
    <w:rsid w:val="00C750EB"/>
    <w:rsid w:val="00C75660"/>
    <w:rsid w:val="00C7575F"/>
    <w:rsid w:val="00C75CA6"/>
    <w:rsid w:val="00C7671F"/>
    <w:rsid w:val="00C768C0"/>
    <w:rsid w:val="00C76F89"/>
    <w:rsid w:val="00C801A8"/>
    <w:rsid w:val="00C803F1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1DF"/>
    <w:rsid w:val="00C95ADD"/>
    <w:rsid w:val="00C964BD"/>
    <w:rsid w:val="00C96E9F"/>
    <w:rsid w:val="00C9791E"/>
    <w:rsid w:val="00CA1D84"/>
    <w:rsid w:val="00CA2CA4"/>
    <w:rsid w:val="00CA3D07"/>
    <w:rsid w:val="00CA4059"/>
    <w:rsid w:val="00CA5204"/>
    <w:rsid w:val="00CA5637"/>
    <w:rsid w:val="00CA5C45"/>
    <w:rsid w:val="00CA6240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B6AA4"/>
    <w:rsid w:val="00CB6BFF"/>
    <w:rsid w:val="00CC03D2"/>
    <w:rsid w:val="00CC0598"/>
    <w:rsid w:val="00CC0F30"/>
    <w:rsid w:val="00CC12C5"/>
    <w:rsid w:val="00CC16D2"/>
    <w:rsid w:val="00CC217F"/>
    <w:rsid w:val="00CC219E"/>
    <w:rsid w:val="00CC2E67"/>
    <w:rsid w:val="00CC376E"/>
    <w:rsid w:val="00CC5D99"/>
    <w:rsid w:val="00CC66DD"/>
    <w:rsid w:val="00CC6728"/>
    <w:rsid w:val="00CC6986"/>
    <w:rsid w:val="00CC70AB"/>
    <w:rsid w:val="00CC719B"/>
    <w:rsid w:val="00CC75D1"/>
    <w:rsid w:val="00CC77A4"/>
    <w:rsid w:val="00CD11F4"/>
    <w:rsid w:val="00CD236D"/>
    <w:rsid w:val="00CD398D"/>
    <w:rsid w:val="00CD3D7B"/>
    <w:rsid w:val="00CD42CB"/>
    <w:rsid w:val="00CD4E23"/>
    <w:rsid w:val="00CD6739"/>
    <w:rsid w:val="00CD73A3"/>
    <w:rsid w:val="00CE124B"/>
    <w:rsid w:val="00CE24D5"/>
    <w:rsid w:val="00CE31A8"/>
    <w:rsid w:val="00CE5153"/>
    <w:rsid w:val="00CE62DA"/>
    <w:rsid w:val="00CE659E"/>
    <w:rsid w:val="00CE661B"/>
    <w:rsid w:val="00CE6E48"/>
    <w:rsid w:val="00CE790A"/>
    <w:rsid w:val="00CF03BB"/>
    <w:rsid w:val="00CF0E45"/>
    <w:rsid w:val="00CF13AE"/>
    <w:rsid w:val="00CF2221"/>
    <w:rsid w:val="00CF2452"/>
    <w:rsid w:val="00CF2543"/>
    <w:rsid w:val="00CF2952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F6"/>
    <w:rsid w:val="00D028EE"/>
    <w:rsid w:val="00D02BE6"/>
    <w:rsid w:val="00D0617E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06D"/>
    <w:rsid w:val="00D22B02"/>
    <w:rsid w:val="00D22BBD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456D"/>
    <w:rsid w:val="00D3596B"/>
    <w:rsid w:val="00D35DC3"/>
    <w:rsid w:val="00D36984"/>
    <w:rsid w:val="00D377C7"/>
    <w:rsid w:val="00D37DC3"/>
    <w:rsid w:val="00D40F08"/>
    <w:rsid w:val="00D410AF"/>
    <w:rsid w:val="00D41696"/>
    <w:rsid w:val="00D4194E"/>
    <w:rsid w:val="00D42396"/>
    <w:rsid w:val="00D427C9"/>
    <w:rsid w:val="00D4494A"/>
    <w:rsid w:val="00D46543"/>
    <w:rsid w:val="00D47522"/>
    <w:rsid w:val="00D47CFD"/>
    <w:rsid w:val="00D5186B"/>
    <w:rsid w:val="00D51E51"/>
    <w:rsid w:val="00D528F6"/>
    <w:rsid w:val="00D52944"/>
    <w:rsid w:val="00D536A3"/>
    <w:rsid w:val="00D54207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5288"/>
    <w:rsid w:val="00D66E24"/>
    <w:rsid w:val="00D67396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A68"/>
    <w:rsid w:val="00D83CFA"/>
    <w:rsid w:val="00D83E59"/>
    <w:rsid w:val="00D84EFE"/>
    <w:rsid w:val="00D85E15"/>
    <w:rsid w:val="00D8695A"/>
    <w:rsid w:val="00D87D15"/>
    <w:rsid w:val="00D90098"/>
    <w:rsid w:val="00D92D71"/>
    <w:rsid w:val="00D92F1F"/>
    <w:rsid w:val="00D93063"/>
    <w:rsid w:val="00D9308A"/>
    <w:rsid w:val="00D937AD"/>
    <w:rsid w:val="00D937F2"/>
    <w:rsid w:val="00D93BED"/>
    <w:rsid w:val="00D942C1"/>
    <w:rsid w:val="00D944DD"/>
    <w:rsid w:val="00D953D8"/>
    <w:rsid w:val="00D95678"/>
    <w:rsid w:val="00D96801"/>
    <w:rsid w:val="00D96E36"/>
    <w:rsid w:val="00D96F80"/>
    <w:rsid w:val="00D979F9"/>
    <w:rsid w:val="00DA1072"/>
    <w:rsid w:val="00DA199C"/>
    <w:rsid w:val="00DA1B6F"/>
    <w:rsid w:val="00DA1DAD"/>
    <w:rsid w:val="00DA2183"/>
    <w:rsid w:val="00DA2780"/>
    <w:rsid w:val="00DA34A8"/>
    <w:rsid w:val="00DA3735"/>
    <w:rsid w:val="00DA3AA2"/>
    <w:rsid w:val="00DA4254"/>
    <w:rsid w:val="00DA4B35"/>
    <w:rsid w:val="00DA5A63"/>
    <w:rsid w:val="00DA5DE0"/>
    <w:rsid w:val="00DA707D"/>
    <w:rsid w:val="00DA7220"/>
    <w:rsid w:val="00DB01F2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B7528"/>
    <w:rsid w:val="00DC11F1"/>
    <w:rsid w:val="00DC207A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3D6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074"/>
    <w:rsid w:val="00DE5241"/>
    <w:rsid w:val="00DE58FE"/>
    <w:rsid w:val="00DE5E7D"/>
    <w:rsid w:val="00DF03C4"/>
    <w:rsid w:val="00DF0BE2"/>
    <w:rsid w:val="00DF102C"/>
    <w:rsid w:val="00DF2BD6"/>
    <w:rsid w:val="00DF2E6A"/>
    <w:rsid w:val="00DF351C"/>
    <w:rsid w:val="00DF44F5"/>
    <w:rsid w:val="00DF617E"/>
    <w:rsid w:val="00DF69B8"/>
    <w:rsid w:val="00E000DE"/>
    <w:rsid w:val="00E002C5"/>
    <w:rsid w:val="00E00343"/>
    <w:rsid w:val="00E00A19"/>
    <w:rsid w:val="00E01C61"/>
    <w:rsid w:val="00E02489"/>
    <w:rsid w:val="00E02EB2"/>
    <w:rsid w:val="00E030CD"/>
    <w:rsid w:val="00E046DE"/>
    <w:rsid w:val="00E062D7"/>
    <w:rsid w:val="00E07BCF"/>
    <w:rsid w:val="00E10A3B"/>
    <w:rsid w:val="00E10B71"/>
    <w:rsid w:val="00E10ED1"/>
    <w:rsid w:val="00E122FC"/>
    <w:rsid w:val="00E123FD"/>
    <w:rsid w:val="00E128D6"/>
    <w:rsid w:val="00E1324A"/>
    <w:rsid w:val="00E1336C"/>
    <w:rsid w:val="00E1369E"/>
    <w:rsid w:val="00E153E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27DAD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3700C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6FF9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BDF"/>
    <w:rsid w:val="00E57C71"/>
    <w:rsid w:val="00E60377"/>
    <w:rsid w:val="00E60390"/>
    <w:rsid w:val="00E60530"/>
    <w:rsid w:val="00E610CC"/>
    <w:rsid w:val="00E62241"/>
    <w:rsid w:val="00E62464"/>
    <w:rsid w:val="00E62D3F"/>
    <w:rsid w:val="00E62D5A"/>
    <w:rsid w:val="00E65AD9"/>
    <w:rsid w:val="00E663B8"/>
    <w:rsid w:val="00E66BD0"/>
    <w:rsid w:val="00E66E72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67B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0EFE"/>
    <w:rsid w:val="00E91E4D"/>
    <w:rsid w:val="00E92359"/>
    <w:rsid w:val="00E9361D"/>
    <w:rsid w:val="00E936D5"/>
    <w:rsid w:val="00E93AE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1FEA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B7873"/>
    <w:rsid w:val="00EC168F"/>
    <w:rsid w:val="00EC18EA"/>
    <w:rsid w:val="00EC30F8"/>
    <w:rsid w:val="00EC4027"/>
    <w:rsid w:val="00EC509E"/>
    <w:rsid w:val="00EC5393"/>
    <w:rsid w:val="00EC580F"/>
    <w:rsid w:val="00EC5B8F"/>
    <w:rsid w:val="00EC6FB5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C1A"/>
    <w:rsid w:val="00EE0FD5"/>
    <w:rsid w:val="00EE13A2"/>
    <w:rsid w:val="00EE1E09"/>
    <w:rsid w:val="00EE3B6E"/>
    <w:rsid w:val="00EE510B"/>
    <w:rsid w:val="00EE53E9"/>
    <w:rsid w:val="00EE540B"/>
    <w:rsid w:val="00EE5EE4"/>
    <w:rsid w:val="00EE6B83"/>
    <w:rsid w:val="00EE77A6"/>
    <w:rsid w:val="00EF0C2B"/>
    <w:rsid w:val="00EF20D6"/>
    <w:rsid w:val="00EF2497"/>
    <w:rsid w:val="00EF326A"/>
    <w:rsid w:val="00EF3C81"/>
    <w:rsid w:val="00EF4966"/>
    <w:rsid w:val="00EF5954"/>
    <w:rsid w:val="00EF5BC3"/>
    <w:rsid w:val="00EF5D92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0FE2"/>
    <w:rsid w:val="00F118B0"/>
    <w:rsid w:val="00F12295"/>
    <w:rsid w:val="00F12B3F"/>
    <w:rsid w:val="00F12E85"/>
    <w:rsid w:val="00F16327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337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068C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530"/>
    <w:rsid w:val="00F60FB7"/>
    <w:rsid w:val="00F6127C"/>
    <w:rsid w:val="00F624B3"/>
    <w:rsid w:val="00F624F9"/>
    <w:rsid w:val="00F63494"/>
    <w:rsid w:val="00F63A7E"/>
    <w:rsid w:val="00F63D6E"/>
    <w:rsid w:val="00F64250"/>
    <w:rsid w:val="00F65FCF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38B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3E28"/>
    <w:rsid w:val="00F84B6B"/>
    <w:rsid w:val="00F8572F"/>
    <w:rsid w:val="00F85CDA"/>
    <w:rsid w:val="00F861B3"/>
    <w:rsid w:val="00F90F3E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1DC3"/>
    <w:rsid w:val="00FB2886"/>
    <w:rsid w:val="00FB343D"/>
    <w:rsid w:val="00FB3F7B"/>
    <w:rsid w:val="00FB6D5F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D001D"/>
    <w:rsid w:val="00FD1918"/>
    <w:rsid w:val="00FD2161"/>
    <w:rsid w:val="00FD2DC7"/>
    <w:rsid w:val="00FD40FE"/>
    <w:rsid w:val="00FD422A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18FE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B0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B0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B06"/>
    <w:rPr>
      <w:rFonts w:ascii="Calibri" w:hAnsi="Calibr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5772C-2CE7-4802-9BD0-B44B635B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Wankiewicz, Bożena</dc:creator>
  <cp:lastModifiedBy>Michałek, Krystyna</cp:lastModifiedBy>
  <cp:revision>31</cp:revision>
  <cp:lastPrinted>2020-12-29T12:59:00Z</cp:lastPrinted>
  <dcterms:created xsi:type="dcterms:W3CDTF">2021-01-14T10:03:00Z</dcterms:created>
  <dcterms:modified xsi:type="dcterms:W3CDTF">2021-03-10T21:00:00Z</dcterms:modified>
</cp:coreProperties>
</file>