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A2D">
        <w:rPr>
          <w:color w:val="000000"/>
        </w:rPr>
        <w:t xml:space="preserve">Bydgoszcz, </w:t>
      </w:r>
      <w:r w:rsidR="00DE6C77">
        <w:rPr>
          <w:color w:val="000000"/>
        </w:rPr>
        <w:t>14</w:t>
      </w:r>
      <w:r w:rsidR="00D26495">
        <w:rPr>
          <w:color w:val="000000"/>
        </w:rPr>
        <w:t xml:space="preserve"> </w:t>
      </w:r>
      <w:r w:rsidR="00661A2D">
        <w:rPr>
          <w:color w:val="000000"/>
        </w:rPr>
        <w:t>kwietnia</w:t>
      </w:r>
      <w:r>
        <w:rPr>
          <w:color w:val="000000"/>
        </w:rPr>
        <w:t xml:space="preserve"> 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CF5F96" w:rsidRDefault="00CF5F96" w:rsidP="00CF5F96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BB07E4" w:rsidRDefault="00DE6C77" w:rsidP="00CF5F96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Od kwi</w:t>
      </w:r>
      <w:r w:rsidR="00A84769">
        <w:rPr>
          <w:rFonts w:asciiTheme="minorHAnsi" w:hAnsiTheme="minorHAnsi"/>
          <w:b/>
          <w:sz w:val="20"/>
        </w:rPr>
        <w:t>etnia wyższe kwoty jednorazowych odszkodowań z ZUS-u</w:t>
      </w:r>
    </w:p>
    <w:p w:rsidR="00DE6C77" w:rsidRPr="004347C6" w:rsidRDefault="00DE6C77" w:rsidP="006421A1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A84769" w:rsidRPr="00A84769" w:rsidRDefault="00A84769" w:rsidP="008810C5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 w:rsidRPr="00A84769">
        <w:rPr>
          <w:rFonts w:asciiTheme="minorHAnsi" w:hAnsiTheme="minorHAnsi"/>
          <w:b/>
          <w:sz w:val="20"/>
        </w:rPr>
        <w:t>Od 1 kwietnia obowiązują nowe</w:t>
      </w:r>
      <w:r>
        <w:rPr>
          <w:rFonts w:asciiTheme="minorHAnsi" w:hAnsiTheme="minorHAnsi"/>
          <w:b/>
          <w:sz w:val="20"/>
        </w:rPr>
        <w:t>, wyższe</w:t>
      </w:r>
      <w:r w:rsidRPr="00A84769">
        <w:rPr>
          <w:rFonts w:asciiTheme="minorHAnsi" w:hAnsiTheme="minorHAnsi"/>
          <w:b/>
          <w:sz w:val="20"/>
        </w:rPr>
        <w:t xml:space="preserve"> </w:t>
      </w:r>
      <w:r>
        <w:rPr>
          <w:rFonts w:asciiTheme="minorHAnsi" w:hAnsiTheme="minorHAnsi"/>
          <w:b/>
          <w:sz w:val="20"/>
        </w:rPr>
        <w:t xml:space="preserve">kwoty </w:t>
      </w:r>
      <w:r w:rsidRPr="00A84769">
        <w:rPr>
          <w:rFonts w:asciiTheme="minorHAnsi" w:hAnsiTheme="minorHAnsi"/>
          <w:b/>
          <w:sz w:val="20"/>
        </w:rPr>
        <w:t>jednorazowych odszkodowań z tytułu wypadku przy pracy lub choroby zawodowej</w:t>
      </w:r>
      <w:r>
        <w:rPr>
          <w:rFonts w:asciiTheme="minorHAnsi" w:hAnsiTheme="minorHAnsi"/>
          <w:b/>
          <w:sz w:val="20"/>
        </w:rPr>
        <w:t xml:space="preserve">. Za każdy </w:t>
      </w:r>
      <w:r w:rsidRPr="00A84769">
        <w:rPr>
          <w:rFonts w:asciiTheme="minorHAnsi" w:hAnsiTheme="minorHAnsi"/>
          <w:b/>
          <w:sz w:val="20"/>
        </w:rPr>
        <w:t>procent stałego lub długotrwałego uszczerbku na zdrowiu</w:t>
      </w:r>
      <w:r w:rsidRPr="00A84769">
        <w:t xml:space="preserve"> </w:t>
      </w:r>
      <w:r w:rsidRPr="00A84769">
        <w:rPr>
          <w:rFonts w:asciiTheme="minorHAnsi" w:hAnsiTheme="minorHAnsi"/>
          <w:b/>
          <w:sz w:val="20"/>
        </w:rPr>
        <w:t>przysługuje</w:t>
      </w:r>
      <w:r>
        <w:rPr>
          <w:rFonts w:asciiTheme="minorHAnsi" w:hAnsiTheme="minorHAnsi"/>
          <w:b/>
          <w:sz w:val="20"/>
        </w:rPr>
        <w:t xml:space="preserve"> 1033 zł</w:t>
      </w:r>
      <w:r w:rsidR="00AC74BA">
        <w:rPr>
          <w:rFonts w:asciiTheme="minorHAnsi" w:hAnsiTheme="minorHAnsi"/>
          <w:b/>
          <w:sz w:val="20"/>
        </w:rPr>
        <w:t xml:space="preserve"> brutto</w:t>
      </w:r>
      <w:r>
        <w:rPr>
          <w:rFonts w:asciiTheme="minorHAnsi" w:hAnsiTheme="minorHAnsi"/>
          <w:b/>
          <w:sz w:val="20"/>
        </w:rPr>
        <w:t>. Wcześ</w:t>
      </w:r>
      <w:r w:rsidR="00A52F77">
        <w:rPr>
          <w:rFonts w:asciiTheme="minorHAnsi" w:hAnsiTheme="minorHAnsi"/>
          <w:b/>
          <w:sz w:val="20"/>
        </w:rPr>
        <w:t>niej była to kwota 984</w:t>
      </w:r>
      <w:r w:rsidR="00AC74BA">
        <w:rPr>
          <w:rFonts w:asciiTheme="minorHAnsi" w:hAnsiTheme="minorHAnsi"/>
          <w:b/>
          <w:sz w:val="20"/>
        </w:rPr>
        <w:t xml:space="preserve"> zł brutto.</w:t>
      </w:r>
    </w:p>
    <w:p w:rsidR="00A84769" w:rsidRDefault="00A84769" w:rsidP="008810C5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471C02" w:rsidRDefault="00F80420" w:rsidP="008810C5">
      <w:pPr>
        <w:spacing w:before="0" w:beforeAutospacing="0" w:after="0" w:afterAutospacing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Osoby, które są objęte ubezpieczeniem wypadkowym i doznały </w:t>
      </w:r>
      <w:r w:rsidRPr="00F80420">
        <w:rPr>
          <w:rFonts w:asciiTheme="minorHAnsi" w:hAnsiTheme="minorHAnsi"/>
          <w:sz w:val="20"/>
        </w:rPr>
        <w:t>stałego lub długotrwałego uszczerbku na zdrowiu w wyniku wypadku p</w:t>
      </w:r>
      <w:r>
        <w:rPr>
          <w:rFonts w:asciiTheme="minorHAnsi" w:hAnsiTheme="minorHAnsi"/>
          <w:sz w:val="20"/>
        </w:rPr>
        <w:t>rzy pracy</w:t>
      </w:r>
      <w:r w:rsidR="00497E96">
        <w:rPr>
          <w:rFonts w:asciiTheme="minorHAnsi" w:hAnsiTheme="minorHAnsi"/>
          <w:sz w:val="20"/>
        </w:rPr>
        <w:t>,</w:t>
      </w:r>
      <w:r>
        <w:rPr>
          <w:rFonts w:asciiTheme="minorHAnsi" w:hAnsiTheme="minorHAnsi"/>
          <w:sz w:val="20"/>
        </w:rPr>
        <w:t xml:space="preserve"> lub choroby zawodowej, mogą</w:t>
      </w:r>
      <w:r w:rsidRPr="00F80420">
        <w:rPr>
          <w:rFonts w:asciiTheme="minorHAnsi" w:hAnsiTheme="minorHAnsi"/>
          <w:sz w:val="20"/>
        </w:rPr>
        <w:t xml:space="preserve"> starać się o jednorazowe odszkodowanie. </w:t>
      </w:r>
      <w:r w:rsidR="006A768A">
        <w:rPr>
          <w:rFonts w:asciiTheme="minorHAnsi" w:hAnsiTheme="minorHAnsi"/>
          <w:sz w:val="20"/>
        </w:rPr>
        <w:t>O j</w:t>
      </w:r>
      <w:r w:rsidRPr="00F80420">
        <w:rPr>
          <w:rFonts w:asciiTheme="minorHAnsi" w:hAnsiTheme="minorHAnsi"/>
          <w:sz w:val="20"/>
        </w:rPr>
        <w:t xml:space="preserve">ednorazowe odszkodowanie </w:t>
      </w:r>
      <w:r w:rsidR="006A768A">
        <w:rPr>
          <w:rFonts w:asciiTheme="minorHAnsi" w:hAnsiTheme="minorHAnsi"/>
          <w:sz w:val="20"/>
        </w:rPr>
        <w:t xml:space="preserve">mogą również ubiegać się uprawnieni członkowie rodziny osoby </w:t>
      </w:r>
      <w:r w:rsidR="00497E96">
        <w:rPr>
          <w:rFonts w:asciiTheme="minorHAnsi" w:hAnsiTheme="minorHAnsi"/>
          <w:sz w:val="20"/>
        </w:rPr>
        <w:t xml:space="preserve">zmarłej </w:t>
      </w:r>
      <w:r w:rsidR="00497E96" w:rsidRPr="00F80420">
        <w:rPr>
          <w:rFonts w:asciiTheme="minorHAnsi" w:hAnsiTheme="minorHAnsi"/>
          <w:sz w:val="20"/>
        </w:rPr>
        <w:t>wskutek</w:t>
      </w:r>
      <w:r w:rsidRPr="00F80420">
        <w:rPr>
          <w:rFonts w:asciiTheme="minorHAnsi" w:hAnsiTheme="minorHAnsi"/>
          <w:sz w:val="20"/>
        </w:rPr>
        <w:t xml:space="preserve"> wypadku p</w:t>
      </w:r>
      <w:r w:rsidR="00092576">
        <w:rPr>
          <w:rFonts w:asciiTheme="minorHAnsi" w:hAnsiTheme="minorHAnsi"/>
          <w:sz w:val="20"/>
        </w:rPr>
        <w:t>rzy pracy lub choroby zawodowej</w:t>
      </w:r>
      <w:r w:rsidR="00092576" w:rsidRPr="00092576">
        <w:t xml:space="preserve"> </w:t>
      </w:r>
      <w:r w:rsidR="00092576" w:rsidRPr="00092576">
        <w:rPr>
          <w:rFonts w:asciiTheme="minorHAnsi" w:hAnsiTheme="minorHAnsi"/>
          <w:sz w:val="20"/>
        </w:rPr>
        <w:t>– informuje Krystyna Michałek, rzecznik regionalny ZUS województwa kujawsko-pomorskiego.</w:t>
      </w:r>
    </w:p>
    <w:p w:rsidR="00471C02" w:rsidRDefault="00471C02" w:rsidP="008810C5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AC74BA" w:rsidRDefault="00E04B55" w:rsidP="008810C5">
      <w:pPr>
        <w:spacing w:before="0" w:beforeAutospacing="0" w:after="0" w:afterAutospacing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Jednorazowe odszkodowanie jest n</w:t>
      </w:r>
      <w:r w:rsidR="00C95D06" w:rsidRPr="004347C6">
        <w:rPr>
          <w:rFonts w:asciiTheme="minorHAnsi" w:hAnsiTheme="minorHAnsi"/>
          <w:sz w:val="20"/>
        </w:rPr>
        <w:t>ajpopularn</w:t>
      </w:r>
      <w:r>
        <w:rPr>
          <w:rFonts w:asciiTheme="minorHAnsi" w:hAnsiTheme="minorHAnsi"/>
          <w:sz w:val="20"/>
        </w:rPr>
        <w:t xml:space="preserve">iejszym świadczeniem wypadkowym. </w:t>
      </w:r>
      <w:r w:rsidR="008810C5" w:rsidRPr="004347C6">
        <w:rPr>
          <w:rFonts w:asciiTheme="minorHAnsi" w:hAnsiTheme="minorHAnsi"/>
          <w:sz w:val="20"/>
        </w:rPr>
        <w:t>Jego wysokość</w:t>
      </w:r>
      <w:r w:rsidR="008810C5" w:rsidRPr="004347C6">
        <w:t xml:space="preserve"> </w:t>
      </w:r>
      <w:r w:rsidR="008810C5" w:rsidRPr="004347C6">
        <w:rPr>
          <w:rFonts w:asciiTheme="minorHAnsi" w:hAnsiTheme="minorHAnsi"/>
          <w:sz w:val="20"/>
        </w:rPr>
        <w:t xml:space="preserve">zmienia </w:t>
      </w:r>
      <w:r w:rsidR="00497E96" w:rsidRPr="004347C6">
        <w:rPr>
          <w:rFonts w:asciiTheme="minorHAnsi" w:hAnsiTheme="minorHAnsi"/>
          <w:sz w:val="20"/>
        </w:rPr>
        <w:t>się, co</w:t>
      </w:r>
      <w:r w:rsidR="008810C5" w:rsidRPr="004347C6">
        <w:rPr>
          <w:rFonts w:asciiTheme="minorHAnsi" w:hAnsiTheme="minorHAnsi"/>
          <w:sz w:val="20"/>
        </w:rPr>
        <w:t xml:space="preserve"> roku i jest uzależniona </w:t>
      </w:r>
      <w:r w:rsidR="00C95D06" w:rsidRPr="004347C6">
        <w:rPr>
          <w:rFonts w:asciiTheme="minorHAnsi" w:hAnsiTheme="minorHAnsi"/>
          <w:sz w:val="20"/>
        </w:rPr>
        <w:t xml:space="preserve">od procentowego uszczerbku na zdrowiu, który jest orzekany przez Lekarza Orzecznika lub Komisję Lekarską ZUS. </w:t>
      </w:r>
      <w:r w:rsidR="00AC74BA">
        <w:rPr>
          <w:rFonts w:asciiTheme="minorHAnsi" w:hAnsiTheme="minorHAnsi"/>
          <w:sz w:val="20"/>
        </w:rPr>
        <w:t xml:space="preserve">Tylko w 2020 roku ZUS </w:t>
      </w:r>
      <w:r w:rsidR="006B5F45">
        <w:rPr>
          <w:rFonts w:asciiTheme="minorHAnsi" w:hAnsiTheme="minorHAnsi"/>
          <w:sz w:val="20"/>
        </w:rPr>
        <w:t xml:space="preserve">wypłacił jednorazowe odszkodowania na kwotę </w:t>
      </w:r>
      <w:bookmarkStart w:id="0" w:name="_GoBack"/>
      <w:bookmarkEnd w:id="0"/>
      <w:r w:rsidR="006B5F45">
        <w:rPr>
          <w:rFonts w:asciiTheme="minorHAnsi" w:hAnsiTheme="minorHAnsi"/>
          <w:sz w:val="20"/>
        </w:rPr>
        <w:t xml:space="preserve">292 mln zł., w tym </w:t>
      </w:r>
      <w:r w:rsidR="00695F98">
        <w:rPr>
          <w:rFonts w:asciiTheme="minorHAnsi" w:hAnsiTheme="minorHAnsi"/>
          <w:sz w:val="20"/>
        </w:rPr>
        <w:t xml:space="preserve">województwie </w:t>
      </w:r>
      <w:r w:rsidR="006B5F45">
        <w:rPr>
          <w:rFonts w:asciiTheme="minorHAnsi" w:hAnsiTheme="minorHAnsi"/>
          <w:sz w:val="20"/>
        </w:rPr>
        <w:t xml:space="preserve">kujawsko-pomorskim na kwotę 15,7 mln zł. </w:t>
      </w:r>
    </w:p>
    <w:p w:rsidR="00AC74BA" w:rsidRDefault="00AC74BA" w:rsidP="008810C5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497E96" w:rsidRPr="00497E96" w:rsidRDefault="00497E96" w:rsidP="00497E96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497E96">
        <w:rPr>
          <w:rFonts w:asciiTheme="minorHAnsi" w:hAnsiTheme="minorHAnsi"/>
          <w:sz w:val="20"/>
        </w:rPr>
        <w:t xml:space="preserve">Lekarz orzecznik ZUS luk Komisja Lekarska ocenia stopień uszczerbku i jego związek z wypadkiem. Przyznanie lub odmowa przyznania tego świadczenia oraz ustalenie jego wysokości następuje w drodze decyzji ZUS. </w:t>
      </w:r>
      <w:r w:rsidRPr="00497E96">
        <w:rPr>
          <w:rFonts w:asciiTheme="minorHAnsi" w:hAnsiTheme="minorHAnsi"/>
          <w:sz w:val="20"/>
        </w:rPr>
        <w:br/>
        <w:t>ZUS wydaje decyzję w ciągu 14 dni od</w:t>
      </w:r>
      <w:r w:rsidRPr="00497E96">
        <w:t xml:space="preserve"> </w:t>
      </w:r>
      <w:r w:rsidRPr="00497E96">
        <w:rPr>
          <w:rFonts w:asciiTheme="minorHAnsi" w:hAnsiTheme="minorHAnsi"/>
          <w:sz w:val="20"/>
        </w:rPr>
        <w:t xml:space="preserve">otrzymania orzeczenia lekarza orzecznika lub komisji lekarskiej </w:t>
      </w:r>
      <w:r>
        <w:rPr>
          <w:rFonts w:asciiTheme="minorHAnsi" w:hAnsiTheme="minorHAnsi"/>
          <w:sz w:val="20"/>
        </w:rPr>
        <w:t>albo od</w:t>
      </w:r>
      <w:r w:rsidRPr="00497E96">
        <w:t xml:space="preserve"> </w:t>
      </w:r>
      <w:r w:rsidRPr="00497E96">
        <w:rPr>
          <w:rFonts w:asciiTheme="minorHAnsi" w:hAnsiTheme="minorHAnsi"/>
          <w:sz w:val="20"/>
        </w:rPr>
        <w:t>wyjaśnienia ostatniej okoliczności niezbędnej do wydania decyzji. ZUS wypłaca odszkodowanie w terminie 30 dni od dnia wydania decyzji.</w:t>
      </w:r>
    </w:p>
    <w:p w:rsidR="00497E96" w:rsidRDefault="00497E96" w:rsidP="00A52F77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497E96" w:rsidRPr="00497E96" w:rsidRDefault="00497E96" w:rsidP="00A52F77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 w:rsidRPr="00497E96">
        <w:rPr>
          <w:rFonts w:asciiTheme="minorHAnsi" w:hAnsiTheme="minorHAnsi"/>
          <w:b/>
          <w:sz w:val="20"/>
        </w:rPr>
        <w:t>Wysokość jednorazowego odszkodowania</w:t>
      </w:r>
    </w:p>
    <w:p w:rsidR="00A52F77" w:rsidRPr="00A52F77" w:rsidRDefault="00A52F77" w:rsidP="00A52F77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A52F77">
        <w:rPr>
          <w:rFonts w:asciiTheme="minorHAnsi" w:hAnsiTheme="minorHAnsi"/>
          <w:sz w:val="20"/>
        </w:rPr>
        <w:t>Wysokość jednorazowego odszkodowania to 20% przeciętnego wynagrodzenia za każdy procent stałego lub długotrwałego uszczerbku na zdrowiu. Obecnie za ka</w:t>
      </w:r>
      <w:r w:rsidR="006B5F45">
        <w:rPr>
          <w:rFonts w:asciiTheme="minorHAnsi" w:hAnsiTheme="minorHAnsi"/>
          <w:sz w:val="20"/>
        </w:rPr>
        <w:t>żdy procent przysługuje 1033 zł brutto.</w:t>
      </w:r>
      <w:r w:rsidRPr="00A52F77">
        <w:rPr>
          <w:rFonts w:asciiTheme="minorHAnsi" w:hAnsiTheme="minorHAnsi"/>
          <w:sz w:val="20"/>
        </w:rPr>
        <w:t xml:space="preserve"> Dla przykładu: osoba, u której zostanie stwierdzone 5% uszczerbku na zdrowiu</w:t>
      </w:r>
      <w:r w:rsidR="00497E96">
        <w:rPr>
          <w:rFonts w:asciiTheme="minorHAnsi" w:hAnsiTheme="minorHAnsi"/>
          <w:sz w:val="20"/>
        </w:rPr>
        <w:t>,</w:t>
      </w:r>
      <w:r w:rsidRPr="00A52F77">
        <w:rPr>
          <w:rFonts w:asciiTheme="minorHAnsi" w:hAnsiTheme="minorHAnsi"/>
          <w:sz w:val="20"/>
        </w:rPr>
        <w:t xml:space="preserve"> otrzyma kwotę 5165 zł </w:t>
      </w:r>
      <w:r w:rsidR="006B5F45">
        <w:rPr>
          <w:rFonts w:asciiTheme="minorHAnsi" w:hAnsiTheme="minorHAnsi"/>
          <w:sz w:val="20"/>
        </w:rPr>
        <w:t xml:space="preserve">brutto </w:t>
      </w:r>
      <w:r w:rsidR="00497E96">
        <w:rPr>
          <w:rFonts w:asciiTheme="minorHAnsi" w:hAnsiTheme="minorHAnsi"/>
          <w:sz w:val="20"/>
        </w:rPr>
        <w:t>(5x</w:t>
      </w:r>
      <w:r w:rsidRPr="00A52F77">
        <w:rPr>
          <w:rFonts w:asciiTheme="minorHAnsi" w:hAnsiTheme="minorHAnsi"/>
          <w:sz w:val="20"/>
        </w:rPr>
        <w:t>1033,00 zł).</w:t>
      </w:r>
    </w:p>
    <w:p w:rsidR="00A52F77" w:rsidRPr="00A52F77" w:rsidRDefault="00A52F77" w:rsidP="008810C5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3016E1" w:rsidRDefault="003016E1" w:rsidP="003016E1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 w:rsidRPr="003016E1">
        <w:rPr>
          <w:rFonts w:asciiTheme="minorHAnsi" w:hAnsiTheme="minorHAnsi"/>
          <w:b/>
          <w:sz w:val="20"/>
        </w:rPr>
        <w:t xml:space="preserve">Nowe stawki jednorazowego odszkodowania </w:t>
      </w:r>
    </w:p>
    <w:p w:rsidR="003016E1" w:rsidRDefault="003016E1" w:rsidP="003016E1">
      <w:pPr>
        <w:spacing w:before="0" w:beforeAutospacing="0" w:after="0" w:afterAutospacing="0"/>
        <w:rPr>
          <w:rFonts w:asciiTheme="minorHAnsi" w:hAnsiTheme="minorHAnsi"/>
          <w:sz w:val="20"/>
        </w:rPr>
      </w:pPr>
      <w:r w:rsidRPr="008810C5">
        <w:rPr>
          <w:rFonts w:asciiTheme="minorHAnsi" w:hAnsiTheme="minorHAnsi"/>
          <w:sz w:val="20"/>
        </w:rPr>
        <w:t>Nowe wysokości kwot jednorazowych odszkodowań z tytułu wypadku przy pracy lu</w:t>
      </w:r>
      <w:r>
        <w:rPr>
          <w:rFonts w:asciiTheme="minorHAnsi" w:hAnsiTheme="minorHAnsi"/>
          <w:sz w:val="20"/>
        </w:rPr>
        <w:t>b choroby zawodowej obowiązują od 1 kwietnia 2021 r. do 31 marca 2022</w:t>
      </w:r>
      <w:r w:rsidR="006310D3">
        <w:rPr>
          <w:rFonts w:asciiTheme="minorHAnsi" w:hAnsiTheme="minorHAnsi"/>
          <w:sz w:val="20"/>
        </w:rPr>
        <w:t xml:space="preserve"> r.</w:t>
      </w:r>
      <w:r w:rsidRPr="008810C5">
        <w:rPr>
          <w:rFonts w:asciiTheme="minorHAnsi" w:hAnsiTheme="minorHAnsi"/>
          <w:sz w:val="20"/>
        </w:rPr>
        <w:t xml:space="preserve"> i wynoszą:</w:t>
      </w:r>
    </w:p>
    <w:p w:rsidR="003016E1" w:rsidRPr="004347C6" w:rsidRDefault="003016E1" w:rsidP="003016E1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1033 zł</w:t>
      </w:r>
      <w:r w:rsidRPr="003016E1">
        <w:rPr>
          <w:rFonts w:asciiTheme="minorHAnsi" w:hAnsiTheme="minorHAnsi"/>
          <w:sz w:val="20"/>
        </w:rPr>
        <w:t xml:space="preserve"> za każdy procent stałego lub długotrwałego uszczerbku na zdrowiu;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1033 zł</w:t>
      </w:r>
      <w:r w:rsidRPr="003016E1">
        <w:rPr>
          <w:rFonts w:asciiTheme="minorHAnsi" w:hAnsiTheme="minorHAnsi"/>
          <w:sz w:val="20"/>
        </w:rPr>
        <w:t xml:space="preserve"> za każdy procent stałego lub długotrwałego uszczerbku na zdrowiu, z tytułu zwiększenia tego </w:t>
      </w:r>
      <w:r w:rsidR="00497E96" w:rsidRPr="003016E1">
        <w:rPr>
          <w:rFonts w:asciiTheme="minorHAnsi" w:hAnsiTheme="minorHAnsi"/>
          <w:sz w:val="20"/>
        </w:rPr>
        <w:t>uszczerbku, co</w:t>
      </w:r>
      <w:r w:rsidRPr="003016E1">
        <w:rPr>
          <w:rFonts w:asciiTheme="minorHAnsi" w:hAnsiTheme="minorHAnsi"/>
          <w:sz w:val="20"/>
        </w:rPr>
        <w:t xml:space="preserve"> najmniej o 10 punktów procentowych;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18 086 zł</w:t>
      </w:r>
      <w:r w:rsidRPr="003016E1">
        <w:rPr>
          <w:rFonts w:asciiTheme="minorHAnsi" w:hAnsiTheme="minorHAnsi"/>
          <w:sz w:val="20"/>
        </w:rPr>
        <w:t xml:space="preserve"> z tytułu orzeczenia całkowitej niezdolności do pracy oraz niezdolności do samodzielnej egzystencji ubezpieczonego;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18 086 zł</w:t>
      </w:r>
      <w:r w:rsidRPr="003016E1">
        <w:rPr>
          <w:rFonts w:asciiTheme="minorHAnsi" w:hAnsiTheme="minorHAnsi"/>
          <w:sz w:val="20"/>
        </w:rPr>
        <w:t xml:space="preserve"> z tytułu orzeczenia całkowitej niezdolności do pracy oraz niezdolności do samodzielnej egzystencji wskutek pogorszenia się stanu zdrowia rencisty;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93 014 zł,</w:t>
      </w:r>
      <w:r w:rsidRPr="003016E1">
        <w:rPr>
          <w:rFonts w:asciiTheme="minorHAnsi" w:hAnsiTheme="minorHAnsi"/>
          <w:sz w:val="20"/>
        </w:rPr>
        <w:t xml:space="preserve"> gdy do jednorazowego odszkodowania uprawniony jest małżonek lub dziecko zmarłego ubezpieczonego lub rencisty;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46 507 zł,</w:t>
      </w:r>
      <w:r w:rsidRPr="003016E1">
        <w:rPr>
          <w:rFonts w:asciiTheme="minorHAnsi" w:hAnsiTheme="minorHAnsi"/>
          <w:sz w:val="20"/>
        </w:rPr>
        <w:t xml:space="preserve"> gdy do jednorazowego odszkodowania uprawniony jest członek rodziny zmarłego ubezpieczonego lub rencisty inny niż małżonek lub dziecko;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93 014 zł</w:t>
      </w:r>
      <w:r w:rsidRPr="003016E1">
        <w:rPr>
          <w:rFonts w:asciiTheme="minorHAnsi" w:hAnsiTheme="minorHAnsi"/>
          <w:sz w:val="20"/>
        </w:rPr>
        <w:t xml:space="preserve">, gdy do jednorazowego odszkodowania uprawnieni są równocześnie małżonek i jedno lub więcej dzieci zmarłego ubezpieczonego lub rencisty oraz </w:t>
      </w:r>
      <w:r w:rsidRPr="003016E1">
        <w:rPr>
          <w:rFonts w:asciiTheme="minorHAnsi" w:hAnsiTheme="minorHAnsi"/>
          <w:b/>
          <w:sz w:val="20"/>
        </w:rPr>
        <w:t>18 086 zł</w:t>
      </w:r>
      <w:r w:rsidRPr="003016E1">
        <w:rPr>
          <w:rFonts w:asciiTheme="minorHAnsi" w:hAnsiTheme="minorHAnsi"/>
          <w:sz w:val="20"/>
        </w:rPr>
        <w:t xml:space="preserve"> z tytułu zwiększenia tego odszkodowania przysługującego na każde z tych dzieci;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93 014 zł</w:t>
      </w:r>
      <w:r w:rsidRPr="003016E1">
        <w:rPr>
          <w:rFonts w:asciiTheme="minorHAnsi" w:hAnsiTheme="minorHAnsi"/>
          <w:sz w:val="20"/>
        </w:rPr>
        <w:t>, gdy do jednorazowego odszkodowania uprawnionych jest równocześnie dwoje lub więcej dzieci zmarłego ubezpieczonego lub rencisty oraz 18 086 zł z tytułu zwiększenia tego odszkodowania przysługującego na drugie i każde następne dziecko;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t>18 086 zł</w:t>
      </w:r>
      <w:r w:rsidRPr="003016E1">
        <w:rPr>
          <w:rFonts w:asciiTheme="minorHAnsi" w:hAnsiTheme="minorHAnsi"/>
          <w:sz w:val="20"/>
        </w:rPr>
        <w:t>, gdy obok małżonka lub dzieci do jednorazowego odszkodowania uprawnieni są równocześnie inni członkowie rodziny zmarłego ubezpieczonego lub rencisty; każdemu z nich przysługuje ta kwota, niezależnie od odszkodowania przysługującego małżonkowi lub dzieciom;</w:t>
      </w:r>
    </w:p>
    <w:p w:rsidR="003016E1" w:rsidRPr="003016E1" w:rsidRDefault="003016E1" w:rsidP="003016E1">
      <w:pPr>
        <w:pStyle w:val="Akapitzlist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/>
          <w:sz w:val="20"/>
        </w:rPr>
      </w:pPr>
      <w:r w:rsidRPr="003016E1">
        <w:rPr>
          <w:rFonts w:asciiTheme="minorHAnsi" w:hAnsiTheme="minorHAnsi"/>
          <w:b/>
          <w:sz w:val="20"/>
        </w:rPr>
        <w:lastRenderedPageBreak/>
        <w:t>46 507 zł,</w:t>
      </w:r>
      <w:r w:rsidRPr="003016E1">
        <w:rPr>
          <w:rFonts w:asciiTheme="minorHAnsi" w:hAnsiTheme="minorHAnsi"/>
          <w:sz w:val="20"/>
        </w:rPr>
        <w:t xml:space="preserve"> gdy do jednorazowego odszkodowania uprawnieni są tylko członkowie rodziny inni niż małżonek lub dzieci zmarłego ubezpieczonego lub rencisty oraz </w:t>
      </w:r>
      <w:r w:rsidRPr="003016E1">
        <w:rPr>
          <w:rFonts w:asciiTheme="minorHAnsi" w:hAnsiTheme="minorHAnsi"/>
          <w:b/>
          <w:sz w:val="20"/>
        </w:rPr>
        <w:t xml:space="preserve">18 086 zł </w:t>
      </w:r>
      <w:r w:rsidRPr="003016E1">
        <w:rPr>
          <w:rFonts w:asciiTheme="minorHAnsi" w:hAnsiTheme="minorHAnsi"/>
          <w:sz w:val="20"/>
        </w:rPr>
        <w:t>z tytułu zwiększenia tego odszkodowania przysługującego na drugiego i każdego następnego uprawnionego.</w:t>
      </w:r>
    </w:p>
    <w:p w:rsidR="003016E1" w:rsidRDefault="003016E1" w:rsidP="008810C5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3016E1" w:rsidRDefault="003016E1" w:rsidP="008810C5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  <w:r w:rsidRPr="003016E1">
        <w:rPr>
          <w:rFonts w:asciiTheme="minorHAnsi" w:hAnsiTheme="minorHAnsi"/>
          <w:b/>
          <w:sz w:val="20"/>
        </w:rPr>
        <w:t>Wszystkie wymienione stawki są kwotami brutto.</w:t>
      </w:r>
    </w:p>
    <w:p w:rsidR="003016E1" w:rsidRDefault="003016E1" w:rsidP="008810C5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497E96" w:rsidRDefault="00497E96" w:rsidP="008810C5">
      <w:pPr>
        <w:spacing w:before="0" w:beforeAutospacing="0" w:after="0" w:afterAutospacing="0"/>
        <w:rPr>
          <w:rFonts w:asciiTheme="minorHAnsi" w:hAnsiTheme="minorHAnsi"/>
          <w:sz w:val="20"/>
          <w:highlight w:val="yellow"/>
        </w:rPr>
      </w:pPr>
    </w:p>
    <w:p w:rsidR="004B7D39" w:rsidRDefault="004B7D39" w:rsidP="004B7D39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4B7D39" w:rsidRDefault="004B7D39" w:rsidP="00A52F77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4B7D39" w:rsidRDefault="004B7D39" w:rsidP="00A52F77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p w:rsidR="004B7D39" w:rsidRDefault="004B7D39" w:rsidP="00A52F77">
      <w:pPr>
        <w:spacing w:before="0" w:beforeAutospacing="0" w:after="0" w:afterAutospacing="0"/>
        <w:rPr>
          <w:rFonts w:asciiTheme="minorHAnsi" w:hAnsiTheme="minorHAnsi"/>
          <w:b/>
          <w:sz w:val="20"/>
        </w:rPr>
      </w:pPr>
    </w:p>
    <w:sectPr w:rsidR="004B7D39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46" w:rsidRDefault="004B5E46">
      <w:pPr>
        <w:spacing w:before="0" w:after="0"/>
      </w:pPr>
      <w:r>
        <w:separator/>
      </w:r>
    </w:p>
  </w:endnote>
  <w:endnote w:type="continuationSeparator" w:id="0">
    <w:p w:rsidR="004B5E46" w:rsidRDefault="004B5E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0F2F84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0F2F84" w:rsidRPr="000F2F84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92DD2D1" wp14:editId="0DFD66C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776435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46" w:rsidRDefault="004B5E46">
      <w:pPr>
        <w:spacing w:before="0" w:after="0"/>
      </w:pPr>
      <w:r>
        <w:separator/>
      </w:r>
    </w:p>
  </w:footnote>
  <w:footnote w:type="continuationSeparator" w:id="0">
    <w:p w:rsidR="004B5E46" w:rsidRDefault="004B5E4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53F"/>
    <w:multiLevelType w:val="hybridMultilevel"/>
    <w:tmpl w:val="952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204B8"/>
    <w:multiLevelType w:val="hybridMultilevel"/>
    <w:tmpl w:val="660A0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33A92"/>
    <w:multiLevelType w:val="hybridMultilevel"/>
    <w:tmpl w:val="8966A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74648"/>
    <w:multiLevelType w:val="hybridMultilevel"/>
    <w:tmpl w:val="FE60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F6C09"/>
    <w:multiLevelType w:val="hybridMultilevel"/>
    <w:tmpl w:val="D43EE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07CFA"/>
    <w:multiLevelType w:val="hybridMultilevel"/>
    <w:tmpl w:val="CABAF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1E2253"/>
    <w:multiLevelType w:val="hybridMultilevel"/>
    <w:tmpl w:val="BC8E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F5F84"/>
    <w:multiLevelType w:val="hybridMultilevel"/>
    <w:tmpl w:val="1A187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5555A"/>
    <w:multiLevelType w:val="hybridMultilevel"/>
    <w:tmpl w:val="19123BBC"/>
    <w:lvl w:ilvl="0" w:tplc="D7A0AAB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7720F"/>
    <w:multiLevelType w:val="hybridMultilevel"/>
    <w:tmpl w:val="039C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61B8F"/>
    <w:multiLevelType w:val="hybridMultilevel"/>
    <w:tmpl w:val="C64E3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5F3532"/>
    <w:multiLevelType w:val="hybridMultilevel"/>
    <w:tmpl w:val="D62853A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>
    <w:nsid w:val="48BA3EEC"/>
    <w:multiLevelType w:val="hybridMultilevel"/>
    <w:tmpl w:val="69FE8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8F0E7D"/>
    <w:multiLevelType w:val="hybridMultilevel"/>
    <w:tmpl w:val="3D0C7378"/>
    <w:lvl w:ilvl="0" w:tplc="1A489DE0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19">
    <w:nsid w:val="613162B4"/>
    <w:multiLevelType w:val="hybridMultilevel"/>
    <w:tmpl w:val="DE14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5013A9"/>
    <w:multiLevelType w:val="hybridMultilevel"/>
    <w:tmpl w:val="00C8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53FCB"/>
    <w:multiLevelType w:val="hybridMultilevel"/>
    <w:tmpl w:val="2034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3">
    <w:nsid w:val="63B14E43"/>
    <w:multiLevelType w:val="hybridMultilevel"/>
    <w:tmpl w:val="2766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032B77"/>
    <w:multiLevelType w:val="hybridMultilevel"/>
    <w:tmpl w:val="7E528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352FE1"/>
    <w:multiLevelType w:val="hybridMultilevel"/>
    <w:tmpl w:val="F79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780BDE"/>
    <w:multiLevelType w:val="hybridMultilevel"/>
    <w:tmpl w:val="57AE2EDC"/>
    <w:lvl w:ilvl="0" w:tplc="41666E0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3C6130"/>
    <w:multiLevelType w:val="hybridMultilevel"/>
    <w:tmpl w:val="692A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15"/>
  </w:num>
  <w:num w:numId="9">
    <w:abstractNumId w:val="27"/>
  </w:num>
  <w:num w:numId="10">
    <w:abstractNumId w:val="24"/>
  </w:num>
  <w:num w:numId="11">
    <w:abstractNumId w:val="26"/>
  </w:num>
  <w:num w:numId="12">
    <w:abstractNumId w:val="21"/>
  </w:num>
  <w:num w:numId="13">
    <w:abstractNumId w:val="3"/>
  </w:num>
  <w:num w:numId="14">
    <w:abstractNumId w:val="7"/>
  </w:num>
  <w:num w:numId="15">
    <w:abstractNumId w:val="20"/>
  </w:num>
  <w:num w:numId="16">
    <w:abstractNumId w:val="12"/>
  </w:num>
  <w:num w:numId="17">
    <w:abstractNumId w:val="16"/>
  </w:num>
  <w:num w:numId="18">
    <w:abstractNumId w:val="19"/>
  </w:num>
  <w:num w:numId="19">
    <w:abstractNumId w:val="2"/>
  </w:num>
  <w:num w:numId="20">
    <w:abstractNumId w:val="23"/>
  </w:num>
  <w:num w:numId="21">
    <w:abstractNumId w:val="9"/>
  </w:num>
  <w:num w:numId="22">
    <w:abstractNumId w:val="13"/>
  </w:num>
  <w:num w:numId="23">
    <w:abstractNumId w:val="25"/>
  </w:num>
  <w:num w:numId="24">
    <w:abstractNumId w:val="0"/>
  </w:num>
  <w:num w:numId="25">
    <w:abstractNumId w:val="6"/>
  </w:num>
  <w:num w:numId="26">
    <w:abstractNumId w:val="1"/>
  </w:num>
  <w:num w:numId="27">
    <w:abstractNumId w:val="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04C47"/>
    <w:rsid w:val="00010A6F"/>
    <w:rsid w:val="0001183B"/>
    <w:rsid w:val="0001280A"/>
    <w:rsid w:val="00016E6F"/>
    <w:rsid w:val="00020AF4"/>
    <w:rsid w:val="00022212"/>
    <w:rsid w:val="00023F33"/>
    <w:rsid w:val="000250E8"/>
    <w:rsid w:val="000261F1"/>
    <w:rsid w:val="00026892"/>
    <w:rsid w:val="0003396B"/>
    <w:rsid w:val="00036133"/>
    <w:rsid w:val="00036EF6"/>
    <w:rsid w:val="0003729A"/>
    <w:rsid w:val="000422C7"/>
    <w:rsid w:val="0004307B"/>
    <w:rsid w:val="00046F45"/>
    <w:rsid w:val="00061055"/>
    <w:rsid w:val="000631F2"/>
    <w:rsid w:val="00064F81"/>
    <w:rsid w:val="00065CB8"/>
    <w:rsid w:val="00070929"/>
    <w:rsid w:val="0008028D"/>
    <w:rsid w:val="000803F3"/>
    <w:rsid w:val="00082339"/>
    <w:rsid w:val="00083DA0"/>
    <w:rsid w:val="0008788B"/>
    <w:rsid w:val="000903E9"/>
    <w:rsid w:val="00092576"/>
    <w:rsid w:val="00093DEB"/>
    <w:rsid w:val="000948C6"/>
    <w:rsid w:val="00094A6E"/>
    <w:rsid w:val="00096510"/>
    <w:rsid w:val="000A21D1"/>
    <w:rsid w:val="000A410D"/>
    <w:rsid w:val="000A4810"/>
    <w:rsid w:val="000A6A9F"/>
    <w:rsid w:val="000A7BF6"/>
    <w:rsid w:val="000B21A9"/>
    <w:rsid w:val="000B3E08"/>
    <w:rsid w:val="000B7FEA"/>
    <w:rsid w:val="000C0280"/>
    <w:rsid w:val="000C068F"/>
    <w:rsid w:val="000C17B7"/>
    <w:rsid w:val="000C2FDC"/>
    <w:rsid w:val="000C3E69"/>
    <w:rsid w:val="000C432D"/>
    <w:rsid w:val="000C479E"/>
    <w:rsid w:val="000D0576"/>
    <w:rsid w:val="000D1AE6"/>
    <w:rsid w:val="000D4067"/>
    <w:rsid w:val="000D6253"/>
    <w:rsid w:val="000E20DD"/>
    <w:rsid w:val="000E3CFA"/>
    <w:rsid w:val="000F0AB4"/>
    <w:rsid w:val="000F2F84"/>
    <w:rsid w:val="000F357D"/>
    <w:rsid w:val="000F497C"/>
    <w:rsid w:val="001070AD"/>
    <w:rsid w:val="00110C79"/>
    <w:rsid w:val="00110E73"/>
    <w:rsid w:val="00124490"/>
    <w:rsid w:val="00125772"/>
    <w:rsid w:val="00134565"/>
    <w:rsid w:val="001348B3"/>
    <w:rsid w:val="00135696"/>
    <w:rsid w:val="00137F7D"/>
    <w:rsid w:val="00141569"/>
    <w:rsid w:val="0014585A"/>
    <w:rsid w:val="001461E9"/>
    <w:rsid w:val="00147B52"/>
    <w:rsid w:val="00147F9B"/>
    <w:rsid w:val="001500A6"/>
    <w:rsid w:val="001506E3"/>
    <w:rsid w:val="00152EB4"/>
    <w:rsid w:val="00154C71"/>
    <w:rsid w:val="00155091"/>
    <w:rsid w:val="0016311E"/>
    <w:rsid w:val="00163B6C"/>
    <w:rsid w:val="00164FCE"/>
    <w:rsid w:val="001732C0"/>
    <w:rsid w:val="00174B89"/>
    <w:rsid w:val="00177698"/>
    <w:rsid w:val="00180811"/>
    <w:rsid w:val="0018232B"/>
    <w:rsid w:val="0018555D"/>
    <w:rsid w:val="00193589"/>
    <w:rsid w:val="00197FCA"/>
    <w:rsid w:val="001A2400"/>
    <w:rsid w:val="001A3B01"/>
    <w:rsid w:val="001A49BA"/>
    <w:rsid w:val="001A49D0"/>
    <w:rsid w:val="001A5CA5"/>
    <w:rsid w:val="001A6791"/>
    <w:rsid w:val="001B3ECD"/>
    <w:rsid w:val="001C1D35"/>
    <w:rsid w:val="001C27D1"/>
    <w:rsid w:val="001C51F6"/>
    <w:rsid w:val="001C52EA"/>
    <w:rsid w:val="001C758B"/>
    <w:rsid w:val="001C7CB8"/>
    <w:rsid w:val="001D30AF"/>
    <w:rsid w:val="001D4DCE"/>
    <w:rsid w:val="001D6B5F"/>
    <w:rsid w:val="001E02DC"/>
    <w:rsid w:val="001E06D4"/>
    <w:rsid w:val="001E35EA"/>
    <w:rsid w:val="001E5A8D"/>
    <w:rsid w:val="001E7037"/>
    <w:rsid w:val="001E7A5E"/>
    <w:rsid w:val="001F0AD4"/>
    <w:rsid w:val="001F2A23"/>
    <w:rsid w:val="001F6781"/>
    <w:rsid w:val="00200753"/>
    <w:rsid w:val="00200E4E"/>
    <w:rsid w:val="00205E30"/>
    <w:rsid w:val="0021245B"/>
    <w:rsid w:val="00213B02"/>
    <w:rsid w:val="002219BA"/>
    <w:rsid w:val="00226286"/>
    <w:rsid w:val="00226F17"/>
    <w:rsid w:val="002342E6"/>
    <w:rsid w:val="0023565F"/>
    <w:rsid w:val="0023782C"/>
    <w:rsid w:val="00237DE2"/>
    <w:rsid w:val="00240695"/>
    <w:rsid w:val="00241824"/>
    <w:rsid w:val="00242B53"/>
    <w:rsid w:val="0024409C"/>
    <w:rsid w:val="00244EF6"/>
    <w:rsid w:val="00245C3B"/>
    <w:rsid w:val="002461E3"/>
    <w:rsid w:val="0024789D"/>
    <w:rsid w:val="00251C49"/>
    <w:rsid w:val="002643D0"/>
    <w:rsid w:val="00270F8B"/>
    <w:rsid w:val="00271794"/>
    <w:rsid w:val="00272F18"/>
    <w:rsid w:val="002777A2"/>
    <w:rsid w:val="00287021"/>
    <w:rsid w:val="00292609"/>
    <w:rsid w:val="002A594E"/>
    <w:rsid w:val="002A5E7F"/>
    <w:rsid w:val="002A6B6B"/>
    <w:rsid w:val="002B4B49"/>
    <w:rsid w:val="002B7898"/>
    <w:rsid w:val="002D472A"/>
    <w:rsid w:val="002D5864"/>
    <w:rsid w:val="002E542A"/>
    <w:rsid w:val="002E558B"/>
    <w:rsid w:val="002E5991"/>
    <w:rsid w:val="002F1B38"/>
    <w:rsid w:val="002F49A1"/>
    <w:rsid w:val="002F7B02"/>
    <w:rsid w:val="00300F6E"/>
    <w:rsid w:val="003014FD"/>
    <w:rsid w:val="003016E1"/>
    <w:rsid w:val="00303202"/>
    <w:rsid w:val="003033CB"/>
    <w:rsid w:val="0031040A"/>
    <w:rsid w:val="00313021"/>
    <w:rsid w:val="003139F2"/>
    <w:rsid w:val="00313E97"/>
    <w:rsid w:val="00327B98"/>
    <w:rsid w:val="00335DF0"/>
    <w:rsid w:val="0033639D"/>
    <w:rsid w:val="003430CA"/>
    <w:rsid w:val="0034313E"/>
    <w:rsid w:val="00343EE0"/>
    <w:rsid w:val="003457B9"/>
    <w:rsid w:val="00350385"/>
    <w:rsid w:val="00357334"/>
    <w:rsid w:val="003577E2"/>
    <w:rsid w:val="00360124"/>
    <w:rsid w:val="00362326"/>
    <w:rsid w:val="00370948"/>
    <w:rsid w:val="00374D45"/>
    <w:rsid w:val="003802C3"/>
    <w:rsid w:val="003921BE"/>
    <w:rsid w:val="00394A14"/>
    <w:rsid w:val="00397D12"/>
    <w:rsid w:val="003A72B0"/>
    <w:rsid w:val="003A7ED6"/>
    <w:rsid w:val="003B07DF"/>
    <w:rsid w:val="003B5CD7"/>
    <w:rsid w:val="003C5DA9"/>
    <w:rsid w:val="003C658E"/>
    <w:rsid w:val="003D7CF9"/>
    <w:rsid w:val="003E28EC"/>
    <w:rsid w:val="003E77B1"/>
    <w:rsid w:val="003E7FE8"/>
    <w:rsid w:val="003F0B8A"/>
    <w:rsid w:val="003F5FF7"/>
    <w:rsid w:val="003F6EA4"/>
    <w:rsid w:val="003F70B0"/>
    <w:rsid w:val="0040586F"/>
    <w:rsid w:val="00406F10"/>
    <w:rsid w:val="0041546B"/>
    <w:rsid w:val="00417929"/>
    <w:rsid w:val="00420EC2"/>
    <w:rsid w:val="004220C1"/>
    <w:rsid w:val="0042218D"/>
    <w:rsid w:val="00423A66"/>
    <w:rsid w:val="00430131"/>
    <w:rsid w:val="00431E18"/>
    <w:rsid w:val="004347C6"/>
    <w:rsid w:val="00436678"/>
    <w:rsid w:val="004366D3"/>
    <w:rsid w:val="004428F4"/>
    <w:rsid w:val="00442C85"/>
    <w:rsid w:val="00450DA1"/>
    <w:rsid w:val="0045394D"/>
    <w:rsid w:val="00455D1F"/>
    <w:rsid w:val="00456DF9"/>
    <w:rsid w:val="004614C8"/>
    <w:rsid w:val="00461503"/>
    <w:rsid w:val="00467B1F"/>
    <w:rsid w:val="004710B9"/>
    <w:rsid w:val="00471C02"/>
    <w:rsid w:val="00471F1D"/>
    <w:rsid w:val="004734DE"/>
    <w:rsid w:val="00474237"/>
    <w:rsid w:val="004749FF"/>
    <w:rsid w:val="004754B1"/>
    <w:rsid w:val="0048049B"/>
    <w:rsid w:val="004809C8"/>
    <w:rsid w:val="004811F4"/>
    <w:rsid w:val="00482A36"/>
    <w:rsid w:val="004830E8"/>
    <w:rsid w:val="00484FD9"/>
    <w:rsid w:val="00486CE9"/>
    <w:rsid w:val="004873E2"/>
    <w:rsid w:val="0048794C"/>
    <w:rsid w:val="00491BA2"/>
    <w:rsid w:val="004921FF"/>
    <w:rsid w:val="0049439C"/>
    <w:rsid w:val="00495D08"/>
    <w:rsid w:val="00497E96"/>
    <w:rsid w:val="004A27B8"/>
    <w:rsid w:val="004A2EF0"/>
    <w:rsid w:val="004A4BB3"/>
    <w:rsid w:val="004A5B4D"/>
    <w:rsid w:val="004A5B9B"/>
    <w:rsid w:val="004A7B1E"/>
    <w:rsid w:val="004A7C98"/>
    <w:rsid w:val="004B3AE9"/>
    <w:rsid w:val="004B4062"/>
    <w:rsid w:val="004B5E46"/>
    <w:rsid w:val="004B7D39"/>
    <w:rsid w:val="004B7FBD"/>
    <w:rsid w:val="004C2DEF"/>
    <w:rsid w:val="004C3077"/>
    <w:rsid w:val="004C76F8"/>
    <w:rsid w:val="004D33D3"/>
    <w:rsid w:val="004D3718"/>
    <w:rsid w:val="004D4472"/>
    <w:rsid w:val="004E0BE3"/>
    <w:rsid w:val="004E0FC1"/>
    <w:rsid w:val="004E13E2"/>
    <w:rsid w:val="004E3608"/>
    <w:rsid w:val="004F1602"/>
    <w:rsid w:val="004F572F"/>
    <w:rsid w:val="004F7D98"/>
    <w:rsid w:val="00504857"/>
    <w:rsid w:val="00504D9D"/>
    <w:rsid w:val="00505A36"/>
    <w:rsid w:val="00507B68"/>
    <w:rsid w:val="00511935"/>
    <w:rsid w:val="00515C12"/>
    <w:rsid w:val="005172D8"/>
    <w:rsid w:val="005208C4"/>
    <w:rsid w:val="00523BB4"/>
    <w:rsid w:val="00523FDA"/>
    <w:rsid w:val="00525500"/>
    <w:rsid w:val="00526595"/>
    <w:rsid w:val="00541440"/>
    <w:rsid w:val="00541799"/>
    <w:rsid w:val="00545F8E"/>
    <w:rsid w:val="005536B0"/>
    <w:rsid w:val="00554045"/>
    <w:rsid w:val="005565BD"/>
    <w:rsid w:val="005622C8"/>
    <w:rsid w:val="00563F84"/>
    <w:rsid w:val="005655F1"/>
    <w:rsid w:val="0056639E"/>
    <w:rsid w:val="0057289E"/>
    <w:rsid w:val="005728E3"/>
    <w:rsid w:val="0057344E"/>
    <w:rsid w:val="005771EA"/>
    <w:rsid w:val="005801C9"/>
    <w:rsid w:val="00587D31"/>
    <w:rsid w:val="005910E6"/>
    <w:rsid w:val="00594A96"/>
    <w:rsid w:val="005A3630"/>
    <w:rsid w:val="005A38A7"/>
    <w:rsid w:val="005A4E25"/>
    <w:rsid w:val="005A54F2"/>
    <w:rsid w:val="005A7337"/>
    <w:rsid w:val="005B2CCB"/>
    <w:rsid w:val="005B3111"/>
    <w:rsid w:val="005B4114"/>
    <w:rsid w:val="005B56A4"/>
    <w:rsid w:val="005C1FF9"/>
    <w:rsid w:val="005C30B4"/>
    <w:rsid w:val="005C4034"/>
    <w:rsid w:val="005D1B64"/>
    <w:rsid w:val="005D2478"/>
    <w:rsid w:val="005D4DF4"/>
    <w:rsid w:val="005D61B1"/>
    <w:rsid w:val="005D70D0"/>
    <w:rsid w:val="005E001F"/>
    <w:rsid w:val="005E0E9A"/>
    <w:rsid w:val="005E59A1"/>
    <w:rsid w:val="005F14A7"/>
    <w:rsid w:val="005F2FC4"/>
    <w:rsid w:val="005F50BA"/>
    <w:rsid w:val="00611A16"/>
    <w:rsid w:val="0061553E"/>
    <w:rsid w:val="006166E8"/>
    <w:rsid w:val="006212F8"/>
    <w:rsid w:val="00622225"/>
    <w:rsid w:val="00623CD5"/>
    <w:rsid w:val="00626C83"/>
    <w:rsid w:val="00627FAF"/>
    <w:rsid w:val="00630692"/>
    <w:rsid w:val="006310D3"/>
    <w:rsid w:val="00637CCF"/>
    <w:rsid w:val="006421A1"/>
    <w:rsid w:val="00643277"/>
    <w:rsid w:val="00643412"/>
    <w:rsid w:val="006437CD"/>
    <w:rsid w:val="00644B9F"/>
    <w:rsid w:val="0064588F"/>
    <w:rsid w:val="00661A2D"/>
    <w:rsid w:val="00664F06"/>
    <w:rsid w:val="00665D52"/>
    <w:rsid w:val="006747AA"/>
    <w:rsid w:val="00674D35"/>
    <w:rsid w:val="00675090"/>
    <w:rsid w:val="00675EE0"/>
    <w:rsid w:val="006766E7"/>
    <w:rsid w:val="00676829"/>
    <w:rsid w:val="0068075E"/>
    <w:rsid w:val="00683599"/>
    <w:rsid w:val="0069030E"/>
    <w:rsid w:val="00695E47"/>
    <w:rsid w:val="00695F98"/>
    <w:rsid w:val="006A138D"/>
    <w:rsid w:val="006A1677"/>
    <w:rsid w:val="006A19B2"/>
    <w:rsid w:val="006A1B6A"/>
    <w:rsid w:val="006A2289"/>
    <w:rsid w:val="006A2DAB"/>
    <w:rsid w:val="006A3E1D"/>
    <w:rsid w:val="006A59E7"/>
    <w:rsid w:val="006A731E"/>
    <w:rsid w:val="006A768A"/>
    <w:rsid w:val="006B5A6E"/>
    <w:rsid w:val="006B5F45"/>
    <w:rsid w:val="006B696F"/>
    <w:rsid w:val="006C1845"/>
    <w:rsid w:val="006C6168"/>
    <w:rsid w:val="006D68D2"/>
    <w:rsid w:val="006F030A"/>
    <w:rsid w:val="006F223D"/>
    <w:rsid w:val="00703476"/>
    <w:rsid w:val="00707480"/>
    <w:rsid w:val="00707740"/>
    <w:rsid w:val="00714777"/>
    <w:rsid w:val="00715EAB"/>
    <w:rsid w:val="007168E8"/>
    <w:rsid w:val="007173E7"/>
    <w:rsid w:val="00717EF1"/>
    <w:rsid w:val="00721891"/>
    <w:rsid w:val="00721F37"/>
    <w:rsid w:val="00725BA5"/>
    <w:rsid w:val="00726CB2"/>
    <w:rsid w:val="00726D7D"/>
    <w:rsid w:val="0072727C"/>
    <w:rsid w:val="0073005C"/>
    <w:rsid w:val="00731E51"/>
    <w:rsid w:val="00734341"/>
    <w:rsid w:val="00734942"/>
    <w:rsid w:val="00734BCE"/>
    <w:rsid w:val="00734C1D"/>
    <w:rsid w:val="00741B3F"/>
    <w:rsid w:val="007437B5"/>
    <w:rsid w:val="007528E6"/>
    <w:rsid w:val="007545BD"/>
    <w:rsid w:val="0075557B"/>
    <w:rsid w:val="00763808"/>
    <w:rsid w:val="0076428A"/>
    <w:rsid w:val="00764CA7"/>
    <w:rsid w:val="0076705F"/>
    <w:rsid w:val="0077162D"/>
    <w:rsid w:val="00776435"/>
    <w:rsid w:val="00780142"/>
    <w:rsid w:val="00785E0F"/>
    <w:rsid w:val="00787614"/>
    <w:rsid w:val="00790DAA"/>
    <w:rsid w:val="00791FAD"/>
    <w:rsid w:val="00792E6D"/>
    <w:rsid w:val="00793837"/>
    <w:rsid w:val="007A068F"/>
    <w:rsid w:val="007A3CF6"/>
    <w:rsid w:val="007A3DC0"/>
    <w:rsid w:val="007A5B21"/>
    <w:rsid w:val="007B0CFD"/>
    <w:rsid w:val="007B3396"/>
    <w:rsid w:val="007B4CB6"/>
    <w:rsid w:val="007B523F"/>
    <w:rsid w:val="007B712F"/>
    <w:rsid w:val="007C13DC"/>
    <w:rsid w:val="007C2CE2"/>
    <w:rsid w:val="007C4614"/>
    <w:rsid w:val="007C5383"/>
    <w:rsid w:val="007C5A6C"/>
    <w:rsid w:val="007C6F40"/>
    <w:rsid w:val="007C754F"/>
    <w:rsid w:val="007D2E50"/>
    <w:rsid w:val="007F59EF"/>
    <w:rsid w:val="0080053D"/>
    <w:rsid w:val="00802552"/>
    <w:rsid w:val="00806062"/>
    <w:rsid w:val="00806233"/>
    <w:rsid w:val="00810F7B"/>
    <w:rsid w:val="00811806"/>
    <w:rsid w:val="00811DB5"/>
    <w:rsid w:val="00815D8A"/>
    <w:rsid w:val="00817290"/>
    <w:rsid w:val="0082641E"/>
    <w:rsid w:val="00832F5C"/>
    <w:rsid w:val="0083415A"/>
    <w:rsid w:val="00834E65"/>
    <w:rsid w:val="008368E8"/>
    <w:rsid w:val="00841F24"/>
    <w:rsid w:val="00843FBA"/>
    <w:rsid w:val="0084460C"/>
    <w:rsid w:val="008459AB"/>
    <w:rsid w:val="008519CE"/>
    <w:rsid w:val="00851C97"/>
    <w:rsid w:val="0085761C"/>
    <w:rsid w:val="00857EFF"/>
    <w:rsid w:val="00862700"/>
    <w:rsid w:val="008645CE"/>
    <w:rsid w:val="00865913"/>
    <w:rsid w:val="00867022"/>
    <w:rsid w:val="00874C3D"/>
    <w:rsid w:val="008810C5"/>
    <w:rsid w:val="008812AA"/>
    <w:rsid w:val="0088157A"/>
    <w:rsid w:val="00883729"/>
    <w:rsid w:val="00892E09"/>
    <w:rsid w:val="008932DA"/>
    <w:rsid w:val="008B0812"/>
    <w:rsid w:val="008B3A14"/>
    <w:rsid w:val="008C1099"/>
    <w:rsid w:val="008C200D"/>
    <w:rsid w:val="008C38D7"/>
    <w:rsid w:val="008C3B33"/>
    <w:rsid w:val="008C53C6"/>
    <w:rsid w:val="008C53DC"/>
    <w:rsid w:val="008C55B1"/>
    <w:rsid w:val="008D337D"/>
    <w:rsid w:val="008D3A6F"/>
    <w:rsid w:val="008D5BD7"/>
    <w:rsid w:val="008E260A"/>
    <w:rsid w:val="008F0B44"/>
    <w:rsid w:val="008F0D3F"/>
    <w:rsid w:val="008F0DA2"/>
    <w:rsid w:val="008F3DE9"/>
    <w:rsid w:val="008F4A06"/>
    <w:rsid w:val="008F79A0"/>
    <w:rsid w:val="00900157"/>
    <w:rsid w:val="00905C73"/>
    <w:rsid w:val="009073F4"/>
    <w:rsid w:val="00907BCD"/>
    <w:rsid w:val="00910100"/>
    <w:rsid w:val="009125AB"/>
    <w:rsid w:val="00912C63"/>
    <w:rsid w:val="00925FB5"/>
    <w:rsid w:val="00933AFC"/>
    <w:rsid w:val="009358DC"/>
    <w:rsid w:val="00941F78"/>
    <w:rsid w:val="00946258"/>
    <w:rsid w:val="0094770D"/>
    <w:rsid w:val="0095100B"/>
    <w:rsid w:val="00951448"/>
    <w:rsid w:val="00954879"/>
    <w:rsid w:val="00961BCD"/>
    <w:rsid w:val="009640A5"/>
    <w:rsid w:val="0097155B"/>
    <w:rsid w:val="00972F88"/>
    <w:rsid w:val="0097343B"/>
    <w:rsid w:val="00974791"/>
    <w:rsid w:val="009771A0"/>
    <w:rsid w:val="009775D4"/>
    <w:rsid w:val="0098099A"/>
    <w:rsid w:val="0098479B"/>
    <w:rsid w:val="00984889"/>
    <w:rsid w:val="00990B6B"/>
    <w:rsid w:val="00991E38"/>
    <w:rsid w:val="00993ADF"/>
    <w:rsid w:val="0099587E"/>
    <w:rsid w:val="009A3DC0"/>
    <w:rsid w:val="009A4FF2"/>
    <w:rsid w:val="009A6498"/>
    <w:rsid w:val="009A7633"/>
    <w:rsid w:val="009B2DDB"/>
    <w:rsid w:val="009C3874"/>
    <w:rsid w:val="009C392E"/>
    <w:rsid w:val="009C3DFD"/>
    <w:rsid w:val="009D06E0"/>
    <w:rsid w:val="009D1990"/>
    <w:rsid w:val="009D409E"/>
    <w:rsid w:val="009D6A72"/>
    <w:rsid w:val="009E4168"/>
    <w:rsid w:val="009E76CD"/>
    <w:rsid w:val="009E7BD9"/>
    <w:rsid w:val="009F1189"/>
    <w:rsid w:val="009F1EA3"/>
    <w:rsid w:val="009F23FF"/>
    <w:rsid w:val="00A01926"/>
    <w:rsid w:val="00A03E36"/>
    <w:rsid w:val="00A14449"/>
    <w:rsid w:val="00A22D11"/>
    <w:rsid w:val="00A24664"/>
    <w:rsid w:val="00A249F6"/>
    <w:rsid w:val="00A24A22"/>
    <w:rsid w:val="00A251B2"/>
    <w:rsid w:val="00A2732E"/>
    <w:rsid w:val="00A2767A"/>
    <w:rsid w:val="00A33FB0"/>
    <w:rsid w:val="00A370E1"/>
    <w:rsid w:val="00A37310"/>
    <w:rsid w:val="00A373F5"/>
    <w:rsid w:val="00A37BA2"/>
    <w:rsid w:val="00A47926"/>
    <w:rsid w:val="00A50BB2"/>
    <w:rsid w:val="00A52F77"/>
    <w:rsid w:val="00A62060"/>
    <w:rsid w:val="00A67A05"/>
    <w:rsid w:val="00A70362"/>
    <w:rsid w:val="00A75C76"/>
    <w:rsid w:val="00A820FA"/>
    <w:rsid w:val="00A84769"/>
    <w:rsid w:val="00A85AC1"/>
    <w:rsid w:val="00A92332"/>
    <w:rsid w:val="00A92710"/>
    <w:rsid w:val="00A93791"/>
    <w:rsid w:val="00A941C8"/>
    <w:rsid w:val="00AA1A8F"/>
    <w:rsid w:val="00AA2AC8"/>
    <w:rsid w:val="00AA2FEE"/>
    <w:rsid w:val="00AA37C1"/>
    <w:rsid w:val="00AA6369"/>
    <w:rsid w:val="00AA693B"/>
    <w:rsid w:val="00AB3F25"/>
    <w:rsid w:val="00AB7DF9"/>
    <w:rsid w:val="00AC0D7F"/>
    <w:rsid w:val="00AC0FF7"/>
    <w:rsid w:val="00AC4E03"/>
    <w:rsid w:val="00AC5BF9"/>
    <w:rsid w:val="00AC6CB9"/>
    <w:rsid w:val="00AC74BA"/>
    <w:rsid w:val="00AD120B"/>
    <w:rsid w:val="00AD3F90"/>
    <w:rsid w:val="00AD456B"/>
    <w:rsid w:val="00AD4D80"/>
    <w:rsid w:val="00AE0598"/>
    <w:rsid w:val="00AE0CE9"/>
    <w:rsid w:val="00AE166F"/>
    <w:rsid w:val="00AE1A5E"/>
    <w:rsid w:val="00AE2D8D"/>
    <w:rsid w:val="00AE5876"/>
    <w:rsid w:val="00AF3F44"/>
    <w:rsid w:val="00AF7158"/>
    <w:rsid w:val="00AF7FEE"/>
    <w:rsid w:val="00B00C76"/>
    <w:rsid w:val="00B02996"/>
    <w:rsid w:val="00B11282"/>
    <w:rsid w:val="00B122E0"/>
    <w:rsid w:val="00B132C9"/>
    <w:rsid w:val="00B27AB0"/>
    <w:rsid w:val="00B3255A"/>
    <w:rsid w:val="00B3511E"/>
    <w:rsid w:val="00B4057A"/>
    <w:rsid w:val="00B40BB7"/>
    <w:rsid w:val="00B5030D"/>
    <w:rsid w:val="00B51A45"/>
    <w:rsid w:val="00B532FF"/>
    <w:rsid w:val="00B55AC4"/>
    <w:rsid w:val="00B6299A"/>
    <w:rsid w:val="00B65092"/>
    <w:rsid w:val="00B722C1"/>
    <w:rsid w:val="00B764E9"/>
    <w:rsid w:val="00B76B02"/>
    <w:rsid w:val="00B810EC"/>
    <w:rsid w:val="00B87499"/>
    <w:rsid w:val="00B87B79"/>
    <w:rsid w:val="00B92ADA"/>
    <w:rsid w:val="00B96BA8"/>
    <w:rsid w:val="00B97FE9"/>
    <w:rsid w:val="00BA3486"/>
    <w:rsid w:val="00BA3626"/>
    <w:rsid w:val="00BA3852"/>
    <w:rsid w:val="00BA3A4F"/>
    <w:rsid w:val="00BA719D"/>
    <w:rsid w:val="00BB07E4"/>
    <w:rsid w:val="00BB32F1"/>
    <w:rsid w:val="00BC0CA3"/>
    <w:rsid w:val="00BE2796"/>
    <w:rsid w:val="00BE4D2C"/>
    <w:rsid w:val="00BE5034"/>
    <w:rsid w:val="00BF5034"/>
    <w:rsid w:val="00C03C47"/>
    <w:rsid w:val="00C10F34"/>
    <w:rsid w:val="00C11C6D"/>
    <w:rsid w:val="00C151D5"/>
    <w:rsid w:val="00C20236"/>
    <w:rsid w:val="00C21DCE"/>
    <w:rsid w:val="00C23F1F"/>
    <w:rsid w:val="00C309CF"/>
    <w:rsid w:val="00C36DAA"/>
    <w:rsid w:val="00C4372C"/>
    <w:rsid w:val="00C44187"/>
    <w:rsid w:val="00C51D8C"/>
    <w:rsid w:val="00C52283"/>
    <w:rsid w:val="00C636EA"/>
    <w:rsid w:val="00C63F54"/>
    <w:rsid w:val="00C6429E"/>
    <w:rsid w:val="00C6547A"/>
    <w:rsid w:val="00C70A93"/>
    <w:rsid w:val="00C723DF"/>
    <w:rsid w:val="00C74537"/>
    <w:rsid w:val="00C74D9D"/>
    <w:rsid w:val="00C76E10"/>
    <w:rsid w:val="00C80380"/>
    <w:rsid w:val="00C807E7"/>
    <w:rsid w:val="00C86568"/>
    <w:rsid w:val="00C8677E"/>
    <w:rsid w:val="00C86A13"/>
    <w:rsid w:val="00C87269"/>
    <w:rsid w:val="00C87FFE"/>
    <w:rsid w:val="00C91A6E"/>
    <w:rsid w:val="00C91E7C"/>
    <w:rsid w:val="00C94148"/>
    <w:rsid w:val="00C95D06"/>
    <w:rsid w:val="00C967CE"/>
    <w:rsid w:val="00C96996"/>
    <w:rsid w:val="00C96C8C"/>
    <w:rsid w:val="00CA1BE4"/>
    <w:rsid w:val="00CA2ABB"/>
    <w:rsid w:val="00CA4465"/>
    <w:rsid w:val="00CB2286"/>
    <w:rsid w:val="00CB256D"/>
    <w:rsid w:val="00CC30C6"/>
    <w:rsid w:val="00CC7FB7"/>
    <w:rsid w:val="00CD5192"/>
    <w:rsid w:val="00CD5A63"/>
    <w:rsid w:val="00CD5C62"/>
    <w:rsid w:val="00CE3FEC"/>
    <w:rsid w:val="00CE6408"/>
    <w:rsid w:val="00CF1E10"/>
    <w:rsid w:val="00CF5F96"/>
    <w:rsid w:val="00CF66BA"/>
    <w:rsid w:val="00CF73DE"/>
    <w:rsid w:val="00D05008"/>
    <w:rsid w:val="00D0603B"/>
    <w:rsid w:val="00D10352"/>
    <w:rsid w:val="00D1578F"/>
    <w:rsid w:val="00D16AA9"/>
    <w:rsid w:val="00D176CC"/>
    <w:rsid w:val="00D21967"/>
    <w:rsid w:val="00D26495"/>
    <w:rsid w:val="00D264D9"/>
    <w:rsid w:val="00D266C6"/>
    <w:rsid w:val="00D3076C"/>
    <w:rsid w:val="00D461B4"/>
    <w:rsid w:val="00D46B89"/>
    <w:rsid w:val="00D4756E"/>
    <w:rsid w:val="00D502B5"/>
    <w:rsid w:val="00D52286"/>
    <w:rsid w:val="00D52F5C"/>
    <w:rsid w:val="00D54BF8"/>
    <w:rsid w:val="00D55676"/>
    <w:rsid w:val="00D561F6"/>
    <w:rsid w:val="00D5658D"/>
    <w:rsid w:val="00D63590"/>
    <w:rsid w:val="00D63E62"/>
    <w:rsid w:val="00D66E58"/>
    <w:rsid w:val="00D70E78"/>
    <w:rsid w:val="00D72C05"/>
    <w:rsid w:val="00D746CF"/>
    <w:rsid w:val="00D752CF"/>
    <w:rsid w:val="00D76E7A"/>
    <w:rsid w:val="00D7713A"/>
    <w:rsid w:val="00D81E7C"/>
    <w:rsid w:val="00D85F42"/>
    <w:rsid w:val="00D87F92"/>
    <w:rsid w:val="00D92941"/>
    <w:rsid w:val="00D9715F"/>
    <w:rsid w:val="00DA00A7"/>
    <w:rsid w:val="00DA30BF"/>
    <w:rsid w:val="00DA5967"/>
    <w:rsid w:val="00DB2CB3"/>
    <w:rsid w:val="00DB4D4A"/>
    <w:rsid w:val="00DB7CFD"/>
    <w:rsid w:val="00DC4E11"/>
    <w:rsid w:val="00DC5546"/>
    <w:rsid w:val="00DD1D3E"/>
    <w:rsid w:val="00DE1DFF"/>
    <w:rsid w:val="00DE5156"/>
    <w:rsid w:val="00DE64F2"/>
    <w:rsid w:val="00DE6C77"/>
    <w:rsid w:val="00DE7A64"/>
    <w:rsid w:val="00DF0AA1"/>
    <w:rsid w:val="00DF1ACF"/>
    <w:rsid w:val="00DF63D9"/>
    <w:rsid w:val="00E04878"/>
    <w:rsid w:val="00E04B55"/>
    <w:rsid w:val="00E05E44"/>
    <w:rsid w:val="00E077D7"/>
    <w:rsid w:val="00E11E27"/>
    <w:rsid w:val="00E14344"/>
    <w:rsid w:val="00E1484E"/>
    <w:rsid w:val="00E14EA0"/>
    <w:rsid w:val="00E20C3A"/>
    <w:rsid w:val="00E21B1A"/>
    <w:rsid w:val="00E26D04"/>
    <w:rsid w:val="00E3220F"/>
    <w:rsid w:val="00E33509"/>
    <w:rsid w:val="00E33D84"/>
    <w:rsid w:val="00E35043"/>
    <w:rsid w:val="00E378DF"/>
    <w:rsid w:val="00E406F2"/>
    <w:rsid w:val="00E417A5"/>
    <w:rsid w:val="00E50E06"/>
    <w:rsid w:val="00E52449"/>
    <w:rsid w:val="00E529D8"/>
    <w:rsid w:val="00E562E8"/>
    <w:rsid w:val="00E63A4F"/>
    <w:rsid w:val="00E6414C"/>
    <w:rsid w:val="00E65146"/>
    <w:rsid w:val="00E65797"/>
    <w:rsid w:val="00E71270"/>
    <w:rsid w:val="00E745DC"/>
    <w:rsid w:val="00E82A18"/>
    <w:rsid w:val="00E83F02"/>
    <w:rsid w:val="00E90CFB"/>
    <w:rsid w:val="00E916BD"/>
    <w:rsid w:val="00E91B63"/>
    <w:rsid w:val="00E9233A"/>
    <w:rsid w:val="00E94BAA"/>
    <w:rsid w:val="00E94DC3"/>
    <w:rsid w:val="00E95DF2"/>
    <w:rsid w:val="00EA0168"/>
    <w:rsid w:val="00EA0D66"/>
    <w:rsid w:val="00EA16D0"/>
    <w:rsid w:val="00EA29AA"/>
    <w:rsid w:val="00EA7B14"/>
    <w:rsid w:val="00EA7EFD"/>
    <w:rsid w:val="00EB1060"/>
    <w:rsid w:val="00EB5E0F"/>
    <w:rsid w:val="00EC00AC"/>
    <w:rsid w:val="00EC018C"/>
    <w:rsid w:val="00EC77BA"/>
    <w:rsid w:val="00ED1CBE"/>
    <w:rsid w:val="00ED26D0"/>
    <w:rsid w:val="00ED32D4"/>
    <w:rsid w:val="00ED5B71"/>
    <w:rsid w:val="00EE0B81"/>
    <w:rsid w:val="00EE116D"/>
    <w:rsid w:val="00EF318E"/>
    <w:rsid w:val="00EF4AFB"/>
    <w:rsid w:val="00EF7819"/>
    <w:rsid w:val="00F04224"/>
    <w:rsid w:val="00F10C60"/>
    <w:rsid w:val="00F13246"/>
    <w:rsid w:val="00F1600C"/>
    <w:rsid w:val="00F31A8A"/>
    <w:rsid w:val="00F32116"/>
    <w:rsid w:val="00F328A3"/>
    <w:rsid w:val="00F4369C"/>
    <w:rsid w:val="00F447A7"/>
    <w:rsid w:val="00F458AE"/>
    <w:rsid w:val="00F46540"/>
    <w:rsid w:val="00F47017"/>
    <w:rsid w:val="00F50FFA"/>
    <w:rsid w:val="00F52373"/>
    <w:rsid w:val="00F563AB"/>
    <w:rsid w:val="00F56671"/>
    <w:rsid w:val="00F57B13"/>
    <w:rsid w:val="00F60472"/>
    <w:rsid w:val="00F6154C"/>
    <w:rsid w:val="00F67CD5"/>
    <w:rsid w:val="00F740B6"/>
    <w:rsid w:val="00F754AC"/>
    <w:rsid w:val="00F77866"/>
    <w:rsid w:val="00F80420"/>
    <w:rsid w:val="00F80ADF"/>
    <w:rsid w:val="00F80C34"/>
    <w:rsid w:val="00F84A57"/>
    <w:rsid w:val="00F84F63"/>
    <w:rsid w:val="00F87F12"/>
    <w:rsid w:val="00F96262"/>
    <w:rsid w:val="00FA410A"/>
    <w:rsid w:val="00FA43B4"/>
    <w:rsid w:val="00FA520E"/>
    <w:rsid w:val="00FA52AD"/>
    <w:rsid w:val="00FA52FF"/>
    <w:rsid w:val="00FB2A50"/>
    <w:rsid w:val="00FB7C13"/>
    <w:rsid w:val="00FC1150"/>
    <w:rsid w:val="00FC3E0C"/>
    <w:rsid w:val="00FC6C97"/>
    <w:rsid w:val="00FD057B"/>
    <w:rsid w:val="00FD5EA3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E74F-7D15-4F88-B808-1073331E3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1913</TotalTime>
  <Pages>2</Pages>
  <Words>577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473</cp:revision>
  <dcterms:created xsi:type="dcterms:W3CDTF">2021-02-01T07:49:00Z</dcterms:created>
  <dcterms:modified xsi:type="dcterms:W3CDTF">2021-04-14T10:31:00Z</dcterms:modified>
</cp:coreProperties>
</file>