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46A">
        <w:rPr>
          <w:color w:val="000000"/>
        </w:rPr>
        <w:t>Bydgoszcz, 1</w:t>
      </w:r>
      <w:r w:rsidR="00A65A20">
        <w:rPr>
          <w:color w:val="000000"/>
        </w:rPr>
        <w:t xml:space="preserve"> </w:t>
      </w:r>
      <w:r w:rsidR="0068646A">
        <w:rPr>
          <w:color w:val="000000"/>
        </w:rPr>
        <w:t>lipca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5F3E83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AC7D0B" w:rsidRPr="005F3E83" w:rsidRDefault="00F94897" w:rsidP="003770FD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F3E83">
        <w:rPr>
          <w:rFonts w:asciiTheme="minorHAnsi" w:hAnsiTheme="minorHAnsi"/>
          <w:b/>
          <w:color w:val="auto"/>
          <w:sz w:val="24"/>
          <w:szCs w:val="24"/>
        </w:rPr>
        <w:t>Ruszył nabór wniosków o 300+</w:t>
      </w:r>
    </w:p>
    <w:p w:rsidR="009153E5" w:rsidRPr="005F3E83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692C1F" w:rsidRPr="005F3E83" w:rsidRDefault="00692C1F" w:rsidP="00961715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  <w:r w:rsidRPr="005F3E83">
        <w:rPr>
          <w:rFonts w:asciiTheme="minorHAnsi" w:hAnsiTheme="minorHAnsi"/>
          <w:b/>
          <w:color w:val="auto"/>
          <w:szCs w:val="24"/>
        </w:rPr>
        <w:t xml:space="preserve">Nabór wniosków o </w:t>
      </w:r>
      <w:r w:rsidR="00BB3F8C" w:rsidRPr="005F3E83">
        <w:rPr>
          <w:rFonts w:asciiTheme="minorHAnsi" w:hAnsiTheme="minorHAnsi"/>
          <w:b/>
          <w:color w:val="auto"/>
          <w:szCs w:val="24"/>
        </w:rPr>
        <w:t>300</w:t>
      </w:r>
      <w:r w:rsidRPr="005F3E83">
        <w:rPr>
          <w:rFonts w:asciiTheme="minorHAnsi" w:hAnsiTheme="minorHAnsi"/>
          <w:b/>
          <w:color w:val="auto"/>
          <w:szCs w:val="24"/>
        </w:rPr>
        <w:t xml:space="preserve">+ </w:t>
      </w:r>
      <w:r w:rsidR="00B52F93" w:rsidRPr="005F3E83">
        <w:rPr>
          <w:rFonts w:asciiTheme="minorHAnsi" w:hAnsiTheme="minorHAnsi"/>
          <w:b/>
          <w:color w:val="auto"/>
          <w:szCs w:val="24"/>
        </w:rPr>
        <w:t xml:space="preserve">na wyprawkę szkolną dla ucznia </w:t>
      </w:r>
      <w:r w:rsidR="00BB3F8C" w:rsidRPr="005F3E83">
        <w:rPr>
          <w:rFonts w:asciiTheme="minorHAnsi" w:hAnsiTheme="minorHAnsi"/>
          <w:b/>
          <w:color w:val="auto"/>
          <w:szCs w:val="24"/>
        </w:rPr>
        <w:t>właśnie się rozpoczął</w:t>
      </w:r>
      <w:r w:rsidR="00B52F93" w:rsidRPr="005F3E83">
        <w:rPr>
          <w:rFonts w:asciiTheme="minorHAnsi" w:hAnsiTheme="minorHAnsi"/>
          <w:b/>
          <w:color w:val="auto"/>
          <w:szCs w:val="24"/>
        </w:rPr>
        <w:t xml:space="preserve">. Wnioski można składać do 30 listopada </w:t>
      </w:r>
      <w:r w:rsidR="00D624C0" w:rsidRPr="005F3E83">
        <w:rPr>
          <w:rFonts w:asciiTheme="minorHAnsi" w:hAnsiTheme="minorHAnsi"/>
          <w:b/>
          <w:color w:val="auto"/>
          <w:szCs w:val="24"/>
        </w:rPr>
        <w:t>wyłącznie online</w:t>
      </w:r>
      <w:r w:rsidR="00187148" w:rsidRPr="005F3E83">
        <w:rPr>
          <w:rFonts w:asciiTheme="minorHAnsi" w:hAnsiTheme="minorHAnsi"/>
          <w:b/>
          <w:color w:val="auto"/>
          <w:szCs w:val="24"/>
        </w:rPr>
        <w:t>.</w:t>
      </w:r>
      <w:r w:rsidR="000D33AB" w:rsidRPr="005F3E83">
        <w:rPr>
          <w:szCs w:val="24"/>
        </w:rPr>
        <w:t xml:space="preserve"> </w:t>
      </w:r>
      <w:r w:rsidR="000D33AB" w:rsidRPr="005F3E83">
        <w:rPr>
          <w:rFonts w:asciiTheme="minorHAnsi" w:hAnsiTheme="minorHAnsi"/>
          <w:b/>
          <w:color w:val="auto"/>
          <w:szCs w:val="24"/>
        </w:rPr>
        <w:t>Świadczenia będą wypłacane wyłącznie na rachunki bankowe.</w:t>
      </w:r>
    </w:p>
    <w:p w:rsidR="00692C1F" w:rsidRPr="005F3E83" w:rsidRDefault="00692C1F" w:rsidP="00961715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187148" w:rsidRPr="005F3E83" w:rsidRDefault="00451664" w:rsidP="00187148">
      <w:pPr>
        <w:spacing w:before="0" w:beforeAutospacing="0" w:after="0" w:afterAutospacing="0"/>
        <w:rPr>
          <w:szCs w:val="24"/>
        </w:rPr>
      </w:pPr>
      <w:r w:rsidRPr="005F3E83">
        <w:rPr>
          <w:rFonts w:asciiTheme="minorHAnsi" w:hAnsiTheme="minorHAnsi"/>
          <w:color w:val="auto"/>
          <w:szCs w:val="24"/>
        </w:rPr>
        <w:t xml:space="preserve">Od 1 lipca </w:t>
      </w:r>
      <w:r w:rsidR="004371C8" w:rsidRPr="005F3E83">
        <w:rPr>
          <w:rFonts w:asciiTheme="minorHAnsi" w:hAnsiTheme="minorHAnsi"/>
          <w:color w:val="auto"/>
          <w:szCs w:val="24"/>
        </w:rPr>
        <w:t xml:space="preserve">świadczenie 300+ przysługujące w ramach rządowego programu </w:t>
      </w:r>
      <w:r w:rsidR="00F128BE" w:rsidRPr="005F3E83">
        <w:rPr>
          <w:rFonts w:asciiTheme="minorHAnsi" w:hAnsiTheme="minorHAnsi"/>
          <w:color w:val="auto"/>
          <w:szCs w:val="24"/>
        </w:rPr>
        <w:t>„</w:t>
      </w:r>
      <w:r w:rsidR="004371C8" w:rsidRPr="005F3E83">
        <w:rPr>
          <w:rFonts w:asciiTheme="minorHAnsi" w:hAnsiTheme="minorHAnsi"/>
          <w:color w:val="auto"/>
          <w:szCs w:val="24"/>
        </w:rPr>
        <w:t>Dobry start</w:t>
      </w:r>
      <w:r w:rsidR="00F128BE" w:rsidRPr="005F3E83">
        <w:rPr>
          <w:rFonts w:asciiTheme="minorHAnsi" w:hAnsiTheme="minorHAnsi"/>
          <w:color w:val="auto"/>
          <w:szCs w:val="24"/>
        </w:rPr>
        <w:t>”</w:t>
      </w:r>
      <w:r w:rsidR="005F3E83" w:rsidRPr="005F3E83">
        <w:rPr>
          <w:rFonts w:asciiTheme="minorHAnsi" w:hAnsiTheme="minorHAnsi"/>
          <w:color w:val="auto"/>
          <w:szCs w:val="24"/>
        </w:rPr>
        <w:t xml:space="preserve"> jest obsługiwane </w:t>
      </w:r>
      <w:r w:rsidR="004371C8" w:rsidRPr="005F3E83">
        <w:rPr>
          <w:rFonts w:asciiTheme="minorHAnsi" w:hAnsiTheme="minorHAnsi"/>
          <w:color w:val="auto"/>
          <w:szCs w:val="24"/>
        </w:rPr>
        <w:t>i wypłacane przez ZUS.</w:t>
      </w:r>
      <w:r w:rsidR="00EC2FF0" w:rsidRPr="005F3E83">
        <w:rPr>
          <w:rFonts w:asciiTheme="minorHAnsi" w:hAnsiTheme="minorHAnsi"/>
          <w:color w:val="auto"/>
          <w:szCs w:val="24"/>
        </w:rPr>
        <w:t xml:space="preserve"> Wnioski o tzw. 300+ dla ucznia na rok szkolny 2021/2022 można składać tylko elektronicznie</w:t>
      </w:r>
      <w:r w:rsidR="00EC2FF0" w:rsidRPr="005F3E83">
        <w:rPr>
          <w:szCs w:val="24"/>
        </w:rPr>
        <w:t xml:space="preserve"> </w:t>
      </w:r>
      <w:r w:rsidR="00EC2FF0" w:rsidRPr="005F3E83">
        <w:rPr>
          <w:rFonts w:asciiTheme="minorHAnsi" w:hAnsiTheme="minorHAnsi"/>
          <w:color w:val="auto"/>
          <w:szCs w:val="24"/>
        </w:rPr>
        <w:t xml:space="preserve">– za pomocą Platformy Usług Elektronicznych (PUE) ZUS, portalu </w:t>
      </w:r>
      <w:proofErr w:type="spellStart"/>
      <w:r w:rsidR="00EC2FF0" w:rsidRPr="005F3E83">
        <w:rPr>
          <w:rFonts w:asciiTheme="minorHAnsi" w:hAnsiTheme="minorHAnsi"/>
          <w:color w:val="auto"/>
          <w:szCs w:val="24"/>
        </w:rPr>
        <w:t>Emp@tia</w:t>
      </w:r>
      <w:proofErr w:type="spellEnd"/>
      <w:r w:rsidR="00EC2FF0" w:rsidRPr="005F3E83">
        <w:rPr>
          <w:rFonts w:asciiTheme="minorHAnsi" w:hAnsiTheme="minorHAnsi"/>
          <w:color w:val="auto"/>
          <w:szCs w:val="24"/>
        </w:rPr>
        <w:t xml:space="preserve"> lub </w:t>
      </w:r>
      <w:r w:rsidR="00965D41" w:rsidRPr="005F3E83">
        <w:rPr>
          <w:rFonts w:asciiTheme="minorHAnsi" w:hAnsiTheme="minorHAnsi"/>
          <w:color w:val="auto"/>
          <w:szCs w:val="24"/>
        </w:rPr>
        <w:t>bankowości elektronicznej.</w:t>
      </w:r>
      <w:r w:rsidR="00187148" w:rsidRPr="005F3E83">
        <w:rPr>
          <w:szCs w:val="24"/>
        </w:rPr>
        <w:t xml:space="preserve"> </w:t>
      </w:r>
    </w:p>
    <w:p w:rsidR="00187148" w:rsidRPr="005F3E83" w:rsidRDefault="00187148" w:rsidP="00187148">
      <w:pPr>
        <w:spacing w:before="0" w:beforeAutospacing="0" w:after="0" w:afterAutospacing="0"/>
        <w:rPr>
          <w:szCs w:val="24"/>
        </w:rPr>
      </w:pPr>
    </w:p>
    <w:p w:rsidR="00AD1D39" w:rsidRPr="005F3E83" w:rsidRDefault="00AD1D39" w:rsidP="00AD1D39">
      <w:pPr>
        <w:spacing w:before="0" w:beforeAutospacing="0" w:after="0" w:afterAutospacing="0"/>
        <w:rPr>
          <w:szCs w:val="24"/>
        </w:rPr>
      </w:pPr>
      <w:r w:rsidRPr="005F3E83">
        <w:rPr>
          <w:szCs w:val="24"/>
        </w:rPr>
        <w:t xml:space="preserve">Na wniosku – oprócz innych danych – należy podać: numer rachunku bankowego, adres mailowy oraz numer telefonu. Te dane będą potrzebne do kontaktu w sprawie wniosku </w:t>
      </w:r>
      <w:r w:rsidR="005F3E83">
        <w:rPr>
          <w:szCs w:val="24"/>
        </w:rPr>
        <w:br/>
      </w:r>
      <w:r w:rsidRPr="005F3E83">
        <w:rPr>
          <w:szCs w:val="24"/>
        </w:rPr>
        <w:t>i ewentualnie do założenia profilu na portalu Platformy Usług Elektronicznych (PUE) ZUS.</w:t>
      </w:r>
    </w:p>
    <w:p w:rsidR="00AD1D39" w:rsidRPr="005F3E83" w:rsidRDefault="00AD1D39" w:rsidP="00702CFE">
      <w:pPr>
        <w:spacing w:before="0" w:beforeAutospacing="0" w:after="0" w:afterAutospacing="0"/>
        <w:rPr>
          <w:szCs w:val="24"/>
        </w:rPr>
      </w:pPr>
    </w:p>
    <w:p w:rsidR="00702CFE" w:rsidRPr="005F3E83" w:rsidRDefault="00C05FFE" w:rsidP="00702CFE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5F3E83">
        <w:rPr>
          <w:szCs w:val="24"/>
        </w:rPr>
        <w:t>Osoby, które złożą wniosek o 300</w:t>
      </w:r>
      <w:r w:rsidR="00F128BE" w:rsidRPr="005F3E83">
        <w:rPr>
          <w:szCs w:val="24"/>
        </w:rPr>
        <w:t>+</w:t>
      </w:r>
      <w:r w:rsidRPr="005F3E83">
        <w:rPr>
          <w:szCs w:val="24"/>
        </w:rPr>
        <w:t xml:space="preserve"> dla ucznia przez bankowość elektroniczną lub portal </w:t>
      </w:r>
      <w:proofErr w:type="spellStart"/>
      <w:r w:rsidRPr="005F3E83">
        <w:rPr>
          <w:szCs w:val="24"/>
        </w:rPr>
        <w:t>Emp@atia</w:t>
      </w:r>
      <w:proofErr w:type="spellEnd"/>
      <w:r w:rsidRPr="005F3E83">
        <w:rPr>
          <w:szCs w:val="24"/>
        </w:rPr>
        <w:t xml:space="preserve"> będą miały automatycznie założony swój profil na PUE </w:t>
      </w:r>
      <w:r w:rsidR="00F128BE" w:rsidRPr="005F3E83">
        <w:rPr>
          <w:szCs w:val="24"/>
        </w:rPr>
        <w:t>ZUS. Informacje na temat wniosku</w:t>
      </w:r>
      <w:r w:rsidRPr="005F3E83">
        <w:rPr>
          <w:szCs w:val="24"/>
        </w:rPr>
        <w:t xml:space="preserve"> i jego obsług</w:t>
      </w:r>
      <w:r w:rsidR="00F128BE" w:rsidRPr="005F3E83">
        <w:rPr>
          <w:szCs w:val="24"/>
        </w:rPr>
        <w:t>i będą tylko na portalu PUE ZUS. T</w:t>
      </w:r>
      <w:r w:rsidRPr="005F3E83">
        <w:rPr>
          <w:szCs w:val="24"/>
        </w:rPr>
        <w:t xml:space="preserve">am również będzie korespondencja w sprawie wniosku np. wezwanie do </w:t>
      </w:r>
      <w:r w:rsidR="00F128BE" w:rsidRPr="005F3E83">
        <w:rPr>
          <w:szCs w:val="24"/>
        </w:rPr>
        <w:t xml:space="preserve">jego </w:t>
      </w:r>
      <w:r w:rsidRPr="005F3E83">
        <w:rPr>
          <w:szCs w:val="24"/>
        </w:rPr>
        <w:t xml:space="preserve">uzupełnienia lub </w:t>
      </w:r>
      <w:r w:rsidR="00AE6850" w:rsidRPr="005F3E83">
        <w:rPr>
          <w:szCs w:val="24"/>
        </w:rPr>
        <w:t xml:space="preserve">dosłania załączników,  a także </w:t>
      </w:r>
      <w:r w:rsidR="00F128BE" w:rsidRPr="005F3E83">
        <w:rPr>
          <w:szCs w:val="24"/>
        </w:rPr>
        <w:t xml:space="preserve"> </w:t>
      </w:r>
      <w:r w:rsidRPr="005F3E83">
        <w:rPr>
          <w:szCs w:val="24"/>
        </w:rPr>
        <w:t>inf</w:t>
      </w:r>
      <w:r w:rsidR="00C45627" w:rsidRPr="005F3E83">
        <w:rPr>
          <w:szCs w:val="24"/>
        </w:rPr>
        <w:t>ormacja o przyznaniu świadczenia</w:t>
      </w:r>
      <w:r w:rsidRPr="005F3E83">
        <w:rPr>
          <w:szCs w:val="24"/>
        </w:rPr>
        <w:t xml:space="preserve"> czy decyzja odma</w:t>
      </w:r>
      <w:r w:rsidR="00702CFE" w:rsidRPr="005F3E83">
        <w:rPr>
          <w:szCs w:val="24"/>
        </w:rPr>
        <w:t xml:space="preserve">wiająca przyznania świadczenia – informuje </w:t>
      </w:r>
      <w:r w:rsidR="00702CFE" w:rsidRPr="005F3E83">
        <w:rPr>
          <w:rFonts w:asciiTheme="minorHAnsi" w:hAnsiTheme="minorHAnsi"/>
          <w:color w:val="auto"/>
          <w:szCs w:val="24"/>
        </w:rPr>
        <w:t>Krystyna Michałek, regionalny rzecznik prasowy ZUS województwa kujawsko-pomorskiego.</w:t>
      </w:r>
    </w:p>
    <w:p w:rsidR="00C05FFE" w:rsidRPr="005F3E83" w:rsidRDefault="00C05FFE" w:rsidP="00C05FFE">
      <w:pPr>
        <w:spacing w:before="0" w:beforeAutospacing="0" w:after="0" w:afterAutospacing="0"/>
        <w:rPr>
          <w:szCs w:val="24"/>
        </w:rPr>
      </w:pPr>
    </w:p>
    <w:p w:rsidR="002F42E7" w:rsidRPr="005F3E83" w:rsidRDefault="00695441" w:rsidP="002F42E7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5F3E83">
        <w:rPr>
          <w:szCs w:val="24"/>
        </w:rPr>
        <w:t>Kl</w:t>
      </w:r>
      <w:r w:rsidR="00187148" w:rsidRPr="005F3E83">
        <w:rPr>
          <w:szCs w:val="24"/>
        </w:rPr>
        <w:t>ienci mogą liczyć na naszą pomoc w założeniu profilu na PUS ZUS</w:t>
      </w:r>
      <w:r w:rsidRPr="005F3E83">
        <w:rPr>
          <w:szCs w:val="24"/>
        </w:rPr>
        <w:t xml:space="preserve"> i poprawnym wypełnieniu wniosku o 300+.</w:t>
      </w:r>
      <w:r w:rsidR="002F42E7" w:rsidRPr="005F3E83">
        <w:rPr>
          <w:szCs w:val="24"/>
        </w:rPr>
        <w:t xml:space="preserve"> Jednocześnie </w:t>
      </w:r>
      <w:r w:rsidR="00755649">
        <w:rPr>
          <w:szCs w:val="24"/>
        </w:rPr>
        <w:t>chciałabym przestrzec</w:t>
      </w:r>
      <w:r w:rsidR="002F42E7" w:rsidRPr="005F3E83">
        <w:rPr>
          <w:szCs w:val="24"/>
        </w:rPr>
        <w:t>, że pracownicy ZUS nie będą chodzić po domach</w:t>
      </w:r>
      <w:r w:rsidR="00FA4B83" w:rsidRPr="005F3E83">
        <w:rPr>
          <w:szCs w:val="24"/>
        </w:rPr>
        <w:t>,</w:t>
      </w:r>
      <w:r w:rsidR="002F42E7" w:rsidRPr="005F3E83">
        <w:rPr>
          <w:szCs w:val="24"/>
        </w:rPr>
        <w:t xml:space="preserve"> </w:t>
      </w:r>
      <w:r w:rsidR="00C45627" w:rsidRPr="005F3E83">
        <w:rPr>
          <w:szCs w:val="24"/>
        </w:rPr>
        <w:t>zachęcać</w:t>
      </w:r>
      <w:r w:rsidR="002F42E7" w:rsidRPr="005F3E83">
        <w:rPr>
          <w:szCs w:val="24"/>
        </w:rPr>
        <w:t xml:space="preserve"> do złożenia wniosku czy założenia profilu na PUE. Wszelkie tego typu działania są nielegalne i zapewne będą inicjowane przez oszustów </w:t>
      </w:r>
      <w:r w:rsidR="00702CFE" w:rsidRPr="005F3E83">
        <w:rPr>
          <w:rFonts w:asciiTheme="minorHAnsi" w:hAnsiTheme="minorHAnsi"/>
          <w:color w:val="auto"/>
          <w:szCs w:val="24"/>
        </w:rPr>
        <w:t>- przestrzega Krystyna Michałek.</w:t>
      </w:r>
      <w:r w:rsidR="002F42E7" w:rsidRPr="005F3E83">
        <w:rPr>
          <w:rFonts w:asciiTheme="minorHAnsi" w:hAnsiTheme="minorHAnsi"/>
          <w:color w:val="auto"/>
          <w:szCs w:val="24"/>
        </w:rPr>
        <w:t xml:space="preserve"> </w:t>
      </w:r>
    </w:p>
    <w:p w:rsidR="002F42E7" w:rsidRPr="005F3E83" w:rsidRDefault="002F42E7" w:rsidP="00695441">
      <w:pPr>
        <w:spacing w:before="0" w:beforeAutospacing="0" w:after="0" w:afterAutospacing="0"/>
        <w:rPr>
          <w:szCs w:val="24"/>
        </w:rPr>
      </w:pPr>
    </w:p>
    <w:p w:rsidR="00695441" w:rsidRPr="005F3E83" w:rsidRDefault="002F42E7" w:rsidP="00695441">
      <w:pPr>
        <w:spacing w:before="0" w:beforeAutospacing="0" w:after="0" w:afterAutospacing="0"/>
        <w:rPr>
          <w:szCs w:val="24"/>
        </w:rPr>
      </w:pPr>
      <w:r w:rsidRPr="005F3E83">
        <w:rPr>
          <w:szCs w:val="24"/>
        </w:rPr>
        <w:t xml:space="preserve">Pomoc można uzyskać bezpośrednio w każdej placówce ZUS. </w:t>
      </w:r>
      <w:r w:rsidR="00695441" w:rsidRPr="005F3E83">
        <w:rPr>
          <w:szCs w:val="24"/>
        </w:rPr>
        <w:t xml:space="preserve">Ruszyły </w:t>
      </w:r>
      <w:r w:rsidRPr="005F3E83">
        <w:rPr>
          <w:szCs w:val="24"/>
        </w:rPr>
        <w:t>także</w:t>
      </w:r>
      <w:r w:rsidR="00695441" w:rsidRPr="005F3E83">
        <w:rPr>
          <w:szCs w:val="24"/>
        </w:rPr>
        <w:t xml:space="preserve"> mobilne punkty wparcia w placówkach Poczty Polskiej i KRUS. Pracownicy Zakładu będą także w razie potrzeby pełnić dyżury w wybranych jednostkach terenowych urzędów miasta, </w:t>
      </w:r>
      <w:r w:rsidRPr="005F3E83">
        <w:rPr>
          <w:szCs w:val="24"/>
        </w:rPr>
        <w:t xml:space="preserve">gminy, MOPS i </w:t>
      </w:r>
      <w:r w:rsidR="00F52031" w:rsidRPr="005F3E83">
        <w:rPr>
          <w:szCs w:val="24"/>
        </w:rPr>
        <w:t>GOPS</w:t>
      </w:r>
      <w:r w:rsidRPr="005F3E83">
        <w:rPr>
          <w:szCs w:val="24"/>
        </w:rPr>
        <w:t xml:space="preserve"> – dodaje rzeczniczka.</w:t>
      </w:r>
    </w:p>
    <w:p w:rsidR="00AE6850" w:rsidRPr="005F3E83" w:rsidRDefault="00AE6850" w:rsidP="00695441">
      <w:pPr>
        <w:spacing w:before="0" w:beforeAutospacing="0" w:after="0" w:afterAutospacing="0"/>
        <w:rPr>
          <w:szCs w:val="24"/>
        </w:rPr>
      </w:pPr>
    </w:p>
    <w:p w:rsidR="00AE6850" w:rsidRPr="005F3E83" w:rsidRDefault="00AE6850" w:rsidP="00695441">
      <w:pPr>
        <w:spacing w:before="0" w:beforeAutospacing="0" w:after="0" w:afterAutospacing="0"/>
        <w:rPr>
          <w:szCs w:val="24"/>
        </w:rPr>
      </w:pPr>
      <w:r w:rsidRPr="005F3E83">
        <w:rPr>
          <w:szCs w:val="24"/>
        </w:rPr>
        <w:t xml:space="preserve">"Zakład Ubezpieczeń Społecznych, Poczta Polska oraz Kasa Rolniczego Ubezpieczenia Społecznego podpisali listy intencyjne, dzięki którym w wybranych placówkach Poczty oraz KRUS możliwe będzie uzyskanie pomocy w złożeniu wniosku o tzw. świadczenie 300+. Zainteresowanym pomagać będą pracownicy ZUS" – </w:t>
      </w:r>
      <w:r w:rsidR="00E278A6">
        <w:rPr>
          <w:szCs w:val="24"/>
        </w:rPr>
        <w:t xml:space="preserve">mówi </w:t>
      </w:r>
      <w:bookmarkStart w:id="0" w:name="_GoBack"/>
      <w:bookmarkEnd w:id="0"/>
      <w:r w:rsidRPr="005F3E83">
        <w:rPr>
          <w:szCs w:val="24"/>
        </w:rPr>
        <w:t>prof. Gertruda Uścińska, prezes ZUS.</w:t>
      </w:r>
    </w:p>
    <w:p w:rsidR="00AE6850" w:rsidRDefault="00AE6850" w:rsidP="00695441">
      <w:pPr>
        <w:spacing w:before="0" w:beforeAutospacing="0" w:after="0" w:afterAutospacing="0"/>
        <w:rPr>
          <w:sz w:val="20"/>
        </w:rPr>
      </w:pPr>
    </w:p>
    <w:p w:rsidR="005F3E83" w:rsidRDefault="005F3E83" w:rsidP="00695441">
      <w:pPr>
        <w:spacing w:before="0" w:beforeAutospacing="0" w:after="0" w:afterAutospacing="0"/>
        <w:rPr>
          <w:sz w:val="20"/>
        </w:rPr>
      </w:pPr>
    </w:p>
    <w:p w:rsidR="005F3E83" w:rsidRDefault="005F3E83" w:rsidP="00695441">
      <w:pPr>
        <w:spacing w:before="0" w:beforeAutospacing="0" w:after="0" w:afterAutospacing="0"/>
        <w:rPr>
          <w:sz w:val="20"/>
        </w:rPr>
      </w:pPr>
    </w:p>
    <w:p w:rsidR="005F3E83" w:rsidRDefault="005F3E83" w:rsidP="00695441">
      <w:pPr>
        <w:spacing w:before="0" w:beforeAutospacing="0" w:after="0" w:afterAutospacing="0"/>
        <w:rPr>
          <w:sz w:val="20"/>
        </w:rPr>
      </w:pPr>
    </w:p>
    <w:p w:rsidR="005F3E83" w:rsidRPr="00C05FFE" w:rsidRDefault="005F3E83" w:rsidP="00695441">
      <w:pPr>
        <w:spacing w:before="0" w:beforeAutospacing="0" w:after="0" w:afterAutospacing="0"/>
        <w:rPr>
          <w:sz w:val="20"/>
        </w:rPr>
      </w:pPr>
    </w:p>
    <w:p w:rsidR="001B3C1F" w:rsidRPr="005F3E83" w:rsidRDefault="002F42E7" w:rsidP="001B3C1F">
      <w:pPr>
        <w:tabs>
          <w:tab w:val="left" w:pos="5806"/>
        </w:tabs>
        <w:spacing w:before="0" w:beforeAutospacing="0" w:after="0" w:afterAutospacing="0"/>
        <w:rPr>
          <w:b/>
          <w:szCs w:val="24"/>
        </w:rPr>
      </w:pPr>
      <w:r w:rsidRPr="005F3E83">
        <w:rPr>
          <w:b/>
          <w:szCs w:val="24"/>
        </w:rPr>
        <w:lastRenderedPageBreak/>
        <w:t>Harmonogram dyżurów pracowników ZUS w innych instytucjach</w:t>
      </w:r>
      <w:r w:rsidR="00FA4B83" w:rsidRPr="005F3E83">
        <w:rPr>
          <w:b/>
          <w:szCs w:val="24"/>
        </w:rPr>
        <w:t>:</w:t>
      </w:r>
      <w:r w:rsidR="001B3C1F" w:rsidRPr="005F3E83">
        <w:rPr>
          <w:b/>
          <w:szCs w:val="24"/>
        </w:rPr>
        <w:tab/>
      </w:r>
    </w:p>
    <w:tbl>
      <w:tblPr>
        <w:tblW w:w="7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3963"/>
        <w:gridCol w:w="1508"/>
        <w:gridCol w:w="1549"/>
      </w:tblGrid>
      <w:tr w:rsidR="005F3E83" w:rsidRPr="005F3E83" w:rsidTr="005F3E83">
        <w:trPr>
          <w:trHeight w:val="616"/>
        </w:trPr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center"/>
              <w:rPr>
                <w:b/>
                <w:bCs/>
                <w:szCs w:val="24"/>
              </w:rPr>
            </w:pPr>
            <w:r w:rsidRPr="005F3E83">
              <w:rPr>
                <w:b/>
                <w:bCs/>
                <w:szCs w:val="24"/>
              </w:rPr>
              <w:t>L.p.</w:t>
            </w:r>
          </w:p>
        </w:tc>
        <w:tc>
          <w:tcPr>
            <w:tcW w:w="39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center"/>
              <w:rPr>
                <w:b/>
                <w:bCs/>
                <w:szCs w:val="24"/>
              </w:rPr>
            </w:pPr>
            <w:r w:rsidRPr="005F3E83">
              <w:rPr>
                <w:b/>
                <w:bCs/>
                <w:szCs w:val="24"/>
              </w:rPr>
              <w:t>Nazwa placówki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center"/>
              <w:rPr>
                <w:b/>
                <w:bCs/>
                <w:szCs w:val="24"/>
              </w:rPr>
            </w:pPr>
            <w:r w:rsidRPr="005F3E83">
              <w:rPr>
                <w:b/>
                <w:bCs/>
                <w:szCs w:val="24"/>
              </w:rPr>
              <w:t>Termin dyżuru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center"/>
              <w:rPr>
                <w:b/>
                <w:bCs/>
                <w:szCs w:val="24"/>
              </w:rPr>
            </w:pPr>
            <w:r w:rsidRPr="005F3E83">
              <w:rPr>
                <w:b/>
                <w:bCs/>
                <w:szCs w:val="24"/>
              </w:rPr>
              <w:t>Godziny dyżuru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UG Zakrzewo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8-13.00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UM Brodnica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8-10.00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UG Rypin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do 10.00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GOPS Łysomice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8-11.00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UG Grudziądz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9-11.00</w:t>
            </w:r>
          </w:p>
        </w:tc>
      </w:tr>
      <w:tr w:rsidR="005F3E83" w:rsidRPr="005F3E83" w:rsidTr="005F3E83">
        <w:trPr>
          <w:trHeight w:val="6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UG Kikół - dyżur w świetlicy Wiejskiej przy ul. Targowej 1 w Kikole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9-12.00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UG Fabianki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9-12.00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MOPS Tuchola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9-12.00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9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MOPS Łabiszyn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10-13.00</w:t>
            </w:r>
          </w:p>
        </w:tc>
      </w:tr>
      <w:tr w:rsidR="005F3E83" w:rsidRPr="005F3E83" w:rsidTr="005F3E83">
        <w:trPr>
          <w:trHeight w:val="316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UG Warlubie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2 lipca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9-13.00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11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GOPS w Dobrzejewicach (gmina Obrowo)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5 lipca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8-11.00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 xml:space="preserve">KRUS Lipno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5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9-11.00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KRUS Brodnica, ul. Przykop 49a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5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9.30-11.30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UP Grudziądz, ul. Sienkiewicza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5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10-12.00</w:t>
            </w:r>
          </w:p>
        </w:tc>
      </w:tr>
      <w:tr w:rsidR="005F3E83" w:rsidRPr="005F3E83" w:rsidTr="005F3E83">
        <w:trPr>
          <w:trHeight w:val="301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UP Włocławek, ul. Chopina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5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9-12.00</w:t>
            </w:r>
          </w:p>
        </w:tc>
      </w:tr>
      <w:tr w:rsidR="005F3E83" w:rsidRPr="005F3E83" w:rsidTr="005F3E83">
        <w:trPr>
          <w:trHeight w:val="316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right"/>
              <w:rPr>
                <w:szCs w:val="24"/>
              </w:rPr>
            </w:pPr>
            <w:r w:rsidRPr="005F3E83">
              <w:rPr>
                <w:szCs w:val="24"/>
              </w:rPr>
              <w:t>16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UM Gniewkowo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5 lipca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F3E83" w:rsidRPr="005F3E83" w:rsidRDefault="005F3E83" w:rsidP="005F3E83">
            <w:pPr>
              <w:spacing w:before="0" w:beforeAutospacing="0" w:after="0" w:afterAutospacing="0"/>
              <w:jc w:val="left"/>
              <w:rPr>
                <w:szCs w:val="24"/>
              </w:rPr>
            </w:pPr>
            <w:r w:rsidRPr="005F3E83">
              <w:rPr>
                <w:szCs w:val="24"/>
              </w:rPr>
              <w:t>11-14.00</w:t>
            </w:r>
          </w:p>
        </w:tc>
      </w:tr>
    </w:tbl>
    <w:p w:rsidR="001B3C1F" w:rsidRDefault="001B3C1F" w:rsidP="001B3C1F">
      <w:pPr>
        <w:tabs>
          <w:tab w:val="left" w:pos="5806"/>
        </w:tabs>
        <w:spacing w:before="0" w:beforeAutospacing="0" w:after="0" w:afterAutospacing="0"/>
        <w:rPr>
          <w:b/>
          <w:sz w:val="20"/>
        </w:rPr>
      </w:pPr>
    </w:p>
    <w:p w:rsidR="00855EC9" w:rsidRPr="00FA4B83" w:rsidRDefault="00855EC9" w:rsidP="00695441">
      <w:pPr>
        <w:spacing w:before="0" w:beforeAutospacing="0" w:after="0" w:afterAutospacing="0"/>
        <w:rPr>
          <w:b/>
          <w:sz w:val="20"/>
        </w:rPr>
      </w:pPr>
    </w:p>
    <w:p w:rsidR="00FC60EA" w:rsidRDefault="00FC60EA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BD2C46" w:rsidRDefault="00BD2C46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BD2C46" w:rsidRPr="00E37F16" w:rsidRDefault="00BD2C46" w:rsidP="00BD2C46">
      <w:pPr>
        <w:rPr>
          <w:szCs w:val="24"/>
        </w:rPr>
      </w:pPr>
    </w:p>
    <w:p w:rsidR="00BD2C46" w:rsidRDefault="00BD2C46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7F2DD4" w:rsidRDefault="007F2DD4" w:rsidP="007F2DD4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87" w:rsidRDefault="00C25987">
      <w:pPr>
        <w:spacing w:before="0" w:after="0"/>
      </w:pPr>
      <w:r>
        <w:separator/>
      </w:r>
    </w:p>
  </w:endnote>
  <w:endnote w:type="continuationSeparator" w:id="0">
    <w:p w:rsidR="00C25987" w:rsidRDefault="00C259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278A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25987">
      <w:fldChar w:fldCharType="begin"/>
    </w:r>
    <w:r w:rsidR="00C25987">
      <w:instrText xml:space="preserve"> NUMPAGES  \* MERGEFORMAT </w:instrText>
    </w:r>
    <w:r w:rsidR="00C25987">
      <w:fldChar w:fldCharType="separate"/>
    </w:r>
    <w:r w:rsidR="00E278A6" w:rsidRPr="00E278A6">
      <w:rPr>
        <w:rStyle w:val="StopkastronyZnak"/>
        <w:noProof/>
      </w:rPr>
      <w:t>2</w:t>
    </w:r>
    <w:r w:rsidR="00C2598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E278A6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87" w:rsidRDefault="00C25987">
      <w:pPr>
        <w:spacing w:before="0" w:after="0"/>
      </w:pPr>
      <w:r>
        <w:separator/>
      </w:r>
    </w:p>
  </w:footnote>
  <w:footnote w:type="continuationSeparator" w:id="0">
    <w:p w:rsidR="00C25987" w:rsidRDefault="00C259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30"/>
  </w:num>
  <w:num w:numId="10">
    <w:abstractNumId w:val="27"/>
  </w:num>
  <w:num w:numId="11">
    <w:abstractNumId w:val="28"/>
  </w:num>
  <w:num w:numId="12">
    <w:abstractNumId w:val="25"/>
  </w:num>
  <w:num w:numId="13">
    <w:abstractNumId w:val="6"/>
  </w:num>
  <w:num w:numId="14">
    <w:abstractNumId w:val="10"/>
  </w:num>
  <w:num w:numId="15">
    <w:abstractNumId w:val="24"/>
  </w:num>
  <w:num w:numId="16">
    <w:abstractNumId w:val="15"/>
  </w:num>
  <w:num w:numId="17">
    <w:abstractNumId w:val="19"/>
  </w:num>
  <w:num w:numId="18">
    <w:abstractNumId w:val="21"/>
  </w:num>
  <w:num w:numId="19">
    <w:abstractNumId w:val="4"/>
  </w:num>
  <w:num w:numId="20">
    <w:abstractNumId w:val="14"/>
  </w:num>
  <w:num w:numId="21">
    <w:abstractNumId w:val="5"/>
  </w:num>
  <w:num w:numId="22">
    <w:abstractNumId w:val="18"/>
  </w:num>
  <w:num w:numId="23">
    <w:abstractNumId w:val="1"/>
  </w:num>
  <w:num w:numId="24">
    <w:abstractNumId w:val="29"/>
  </w:num>
  <w:num w:numId="25">
    <w:abstractNumId w:val="3"/>
  </w:num>
  <w:num w:numId="26">
    <w:abstractNumId w:val="0"/>
  </w:num>
  <w:num w:numId="27">
    <w:abstractNumId w:val="20"/>
  </w:num>
  <w:num w:numId="28">
    <w:abstractNumId w:val="23"/>
  </w:num>
  <w:num w:numId="29">
    <w:abstractNumId w:val="9"/>
  </w:num>
  <w:num w:numId="30">
    <w:abstractNumId w:val="31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70AD"/>
    <w:rsid w:val="00110C79"/>
    <w:rsid w:val="001168DE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C1F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4FBD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2E7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1C8"/>
    <w:rsid w:val="004373F1"/>
    <w:rsid w:val="004428F4"/>
    <w:rsid w:val="00442C85"/>
    <w:rsid w:val="00450DA1"/>
    <w:rsid w:val="00451664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E8C"/>
    <w:rsid w:val="004B7FBD"/>
    <w:rsid w:val="004C0700"/>
    <w:rsid w:val="004C2DEF"/>
    <w:rsid w:val="004C3077"/>
    <w:rsid w:val="004C76F8"/>
    <w:rsid w:val="004C7A87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0479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3E83"/>
    <w:rsid w:val="005F50BA"/>
    <w:rsid w:val="005F7C50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42DE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8646A"/>
    <w:rsid w:val="0069030E"/>
    <w:rsid w:val="00692C1F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702CFE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55649"/>
    <w:rsid w:val="00763808"/>
    <w:rsid w:val="0076428A"/>
    <w:rsid w:val="00764CA7"/>
    <w:rsid w:val="0076705F"/>
    <w:rsid w:val="0077162D"/>
    <w:rsid w:val="00772E7E"/>
    <w:rsid w:val="00774400"/>
    <w:rsid w:val="00780142"/>
    <w:rsid w:val="007807E1"/>
    <w:rsid w:val="00781087"/>
    <w:rsid w:val="007855B0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2DD4"/>
    <w:rsid w:val="007F3B46"/>
    <w:rsid w:val="007F4A0C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76D14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1275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5D41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B631A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850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AAB"/>
    <w:rsid w:val="00B55AC4"/>
    <w:rsid w:val="00B6299A"/>
    <w:rsid w:val="00B62C24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2FFD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F1F"/>
    <w:rsid w:val="00C24432"/>
    <w:rsid w:val="00C25987"/>
    <w:rsid w:val="00C27709"/>
    <w:rsid w:val="00C309CF"/>
    <w:rsid w:val="00C321BB"/>
    <w:rsid w:val="00C328D2"/>
    <w:rsid w:val="00C36DAA"/>
    <w:rsid w:val="00C3703B"/>
    <w:rsid w:val="00C374F5"/>
    <w:rsid w:val="00C4372C"/>
    <w:rsid w:val="00C44187"/>
    <w:rsid w:val="00C45627"/>
    <w:rsid w:val="00C46869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55A6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1B51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278A6"/>
    <w:rsid w:val="00E3220F"/>
    <w:rsid w:val="00E33252"/>
    <w:rsid w:val="00E33509"/>
    <w:rsid w:val="00E33B44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028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2FF0"/>
    <w:rsid w:val="00EC6935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8BE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0E24"/>
    <w:rsid w:val="00F42E58"/>
    <w:rsid w:val="00F4369C"/>
    <w:rsid w:val="00F447A7"/>
    <w:rsid w:val="00F458AE"/>
    <w:rsid w:val="00F46540"/>
    <w:rsid w:val="00F47017"/>
    <w:rsid w:val="00F50FFA"/>
    <w:rsid w:val="00F52031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A045-410D-417C-BC5D-C73D01F7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807</cp:revision>
  <cp:lastPrinted>2021-07-01T04:54:00Z</cp:lastPrinted>
  <dcterms:created xsi:type="dcterms:W3CDTF">2021-02-01T07:49:00Z</dcterms:created>
  <dcterms:modified xsi:type="dcterms:W3CDTF">2021-07-01T05:39:00Z</dcterms:modified>
</cp:coreProperties>
</file>